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DB97" w14:textId="77777777" w:rsidR="00486AAE" w:rsidRDefault="00486AAE"/>
    <w:tbl>
      <w:tblPr>
        <w:tblW w:w="1020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166"/>
        <w:gridCol w:w="5034"/>
      </w:tblGrid>
      <w:tr w:rsidR="00F078BF" w:rsidRPr="00A51959" w14:paraId="2A8BB6E1" w14:textId="77777777" w:rsidTr="00796BBA">
        <w:trPr>
          <w:trHeight w:val="1437"/>
        </w:trPr>
        <w:tc>
          <w:tcPr>
            <w:tcW w:w="5166" w:type="dxa"/>
            <w:tcBorders>
              <w:top w:val="single" w:sz="4" w:space="0" w:color="auto"/>
              <w:left w:val="single" w:sz="4" w:space="0" w:color="auto"/>
              <w:bottom w:val="single" w:sz="4" w:space="0" w:color="auto"/>
              <w:right w:val="nil"/>
            </w:tcBorders>
            <w:shd w:val="clear" w:color="auto" w:fill="auto"/>
          </w:tcPr>
          <w:p w14:paraId="74E1F037" w14:textId="77777777" w:rsidR="00F078BF" w:rsidRPr="00A51959" w:rsidRDefault="00D54CBE" w:rsidP="0061000D">
            <w:pPr>
              <w:widowControl w:val="0"/>
              <w:adjustRightInd w:val="0"/>
              <w:spacing w:before="60" w:after="60"/>
              <w:textAlignment w:val="baseline"/>
              <w:rPr>
                <w:rFonts w:ascii="Arial" w:hAnsi="Arial" w:cs="Arial"/>
                <w:b/>
                <w:szCs w:val="20"/>
                <w:lang w:eastAsia="en-US"/>
              </w:rPr>
            </w:pPr>
            <w:r w:rsidRPr="00A51959">
              <w:rPr>
                <w:rFonts w:ascii="Arial" w:hAnsi="Arial" w:cs="Arial"/>
                <w:b/>
                <w:sz w:val="44"/>
                <w:szCs w:val="44"/>
                <w:lang w:eastAsia="en-US"/>
              </w:rPr>
              <w:t>Job Description</w:t>
            </w:r>
            <w:r w:rsidR="00864062">
              <w:rPr>
                <w:rFonts w:ascii="Arial" w:hAnsi="Arial" w:cs="Arial"/>
                <w:b/>
                <w:sz w:val="44"/>
                <w:szCs w:val="44"/>
                <w:lang w:eastAsia="en-US"/>
              </w:rPr>
              <w:t xml:space="preserve"> and</w:t>
            </w:r>
            <w:r w:rsidR="00864062">
              <w:rPr>
                <w:rFonts w:ascii="Arial" w:hAnsi="Arial" w:cs="Arial"/>
                <w:b/>
                <w:sz w:val="44"/>
                <w:szCs w:val="44"/>
                <w:lang w:eastAsia="en-US"/>
              </w:rPr>
              <w:br/>
              <w:t xml:space="preserve">Person Specification </w:t>
            </w:r>
            <w:r w:rsidR="008D7CB3">
              <w:rPr>
                <w:rFonts w:ascii="Arial" w:hAnsi="Arial" w:cs="Arial"/>
                <w:b/>
                <w:sz w:val="44"/>
                <w:szCs w:val="44"/>
                <w:lang w:eastAsia="en-US"/>
              </w:rPr>
              <w:br/>
            </w:r>
          </w:p>
          <w:p w14:paraId="1AC96F4F" w14:textId="77777777" w:rsidR="00F078BF" w:rsidRPr="00A51959" w:rsidRDefault="00F078BF" w:rsidP="00A51959">
            <w:pPr>
              <w:widowControl w:val="0"/>
              <w:adjustRightInd w:val="0"/>
              <w:spacing w:before="60" w:after="60"/>
              <w:jc w:val="center"/>
              <w:textAlignment w:val="baseline"/>
              <w:rPr>
                <w:rFonts w:ascii="Arial" w:hAnsi="Arial" w:cs="Arial"/>
                <w:szCs w:val="20"/>
                <w:lang w:eastAsia="en-US"/>
              </w:rPr>
            </w:pPr>
          </w:p>
        </w:tc>
        <w:tc>
          <w:tcPr>
            <w:tcW w:w="5034" w:type="dxa"/>
            <w:tcBorders>
              <w:top w:val="single" w:sz="4" w:space="0" w:color="auto"/>
              <w:left w:val="nil"/>
              <w:bottom w:val="single" w:sz="4" w:space="0" w:color="auto"/>
              <w:right w:val="single" w:sz="4" w:space="0" w:color="auto"/>
            </w:tcBorders>
            <w:shd w:val="clear" w:color="auto" w:fill="auto"/>
            <w:vAlign w:val="center"/>
          </w:tcPr>
          <w:p w14:paraId="3CBFF0F5" w14:textId="77777777" w:rsidR="00F078BF" w:rsidRPr="00A51959" w:rsidRDefault="00796BBA" w:rsidP="00796BBA">
            <w:pPr>
              <w:widowControl w:val="0"/>
              <w:adjustRightInd w:val="0"/>
              <w:spacing w:before="60" w:after="60"/>
              <w:jc w:val="center"/>
              <w:textAlignment w:val="baseline"/>
              <w:rPr>
                <w:rFonts w:ascii="Arial" w:hAnsi="Arial" w:cs="Arial"/>
                <w:szCs w:val="20"/>
                <w:lang w:eastAsia="en-US"/>
              </w:rPr>
            </w:pPr>
            <w:r>
              <w:rPr>
                <w:rFonts w:ascii="Arial" w:hAnsi="Arial"/>
                <w:noProof/>
                <w:sz w:val="20"/>
                <w:szCs w:val="20"/>
              </w:rPr>
              <w:drawing>
                <wp:anchor distT="0" distB="0" distL="114300" distR="114300" simplePos="0" relativeHeight="251658240" behindDoc="0" locked="1" layoutInCell="1" allowOverlap="1" wp14:anchorId="383736BC" wp14:editId="393BA94F">
                  <wp:simplePos x="0" y="0"/>
                  <wp:positionH relativeFrom="column">
                    <wp:posOffset>628650</wp:posOffset>
                  </wp:positionH>
                  <wp:positionV relativeFrom="page">
                    <wp:posOffset>14605</wp:posOffset>
                  </wp:positionV>
                  <wp:extent cx="2352675" cy="92519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BC Logo - clear.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52675" cy="925195"/>
                          </a:xfrm>
                          <a:prstGeom prst="rect">
                            <a:avLst/>
                          </a:prstGeom>
                        </pic:spPr>
                      </pic:pic>
                    </a:graphicData>
                  </a:graphic>
                  <wp14:sizeRelH relativeFrom="page">
                    <wp14:pctWidth>0</wp14:pctWidth>
                  </wp14:sizeRelH>
                  <wp14:sizeRelV relativeFrom="page">
                    <wp14:pctHeight>0</wp14:pctHeight>
                  </wp14:sizeRelV>
                </wp:anchor>
              </w:drawing>
            </w:r>
          </w:p>
        </w:tc>
      </w:tr>
      <w:tr w:rsidR="00F078BF" w:rsidRPr="00D3389D" w14:paraId="34F314DA" w14:textId="77777777" w:rsidTr="00796BBA">
        <w:tc>
          <w:tcPr>
            <w:tcW w:w="102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3A157" w14:textId="77777777" w:rsidR="0079603B" w:rsidRDefault="00F078BF" w:rsidP="00796BBA">
            <w:pPr>
              <w:widowControl w:val="0"/>
              <w:adjustRightInd w:val="0"/>
              <w:spacing w:before="60" w:after="60"/>
              <w:textAlignment w:val="baseline"/>
              <w:rPr>
                <w:rFonts w:ascii="Arial" w:hAnsi="Arial" w:cs="Arial"/>
                <w:b/>
                <w:sz w:val="22"/>
                <w:szCs w:val="22"/>
                <w:lang w:eastAsia="en-US"/>
              </w:rPr>
            </w:pPr>
            <w:r w:rsidRPr="00D3389D">
              <w:rPr>
                <w:rFonts w:ascii="Arial" w:hAnsi="Arial" w:cs="Arial"/>
                <w:b/>
                <w:sz w:val="22"/>
                <w:szCs w:val="22"/>
                <w:lang w:eastAsia="en-US"/>
              </w:rPr>
              <w:t xml:space="preserve">This authority has a responsibility for, and is committed to, </w:t>
            </w:r>
            <w:proofErr w:type="gramStart"/>
            <w:r w:rsidRPr="00D3389D">
              <w:rPr>
                <w:rFonts w:ascii="Arial" w:hAnsi="Arial" w:cs="Arial"/>
                <w:b/>
                <w:sz w:val="22"/>
                <w:szCs w:val="22"/>
                <w:lang w:eastAsia="en-US"/>
              </w:rPr>
              <w:t>safeguarding</w:t>
            </w:r>
            <w:proofErr w:type="gramEnd"/>
            <w:r w:rsidRPr="00D3389D">
              <w:rPr>
                <w:rFonts w:ascii="Arial" w:hAnsi="Arial" w:cs="Arial"/>
                <w:b/>
                <w:sz w:val="22"/>
                <w:szCs w:val="22"/>
                <w:lang w:eastAsia="en-US"/>
              </w:rPr>
              <w:t xml:space="preserve"> and promoting the welfare of children, young people and adults</w:t>
            </w:r>
            <w:r w:rsidR="00CD3188" w:rsidRPr="00D3389D">
              <w:rPr>
                <w:rFonts w:ascii="Arial" w:hAnsi="Arial" w:cs="Arial"/>
                <w:b/>
                <w:sz w:val="22"/>
                <w:szCs w:val="22"/>
                <w:lang w:eastAsia="en-US"/>
              </w:rPr>
              <w:t xml:space="preserve"> at risk</w:t>
            </w:r>
            <w:r w:rsidRPr="00D3389D">
              <w:rPr>
                <w:rFonts w:ascii="Arial" w:hAnsi="Arial" w:cs="Arial"/>
                <w:b/>
                <w:sz w:val="22"/>
                <w:szCs w:val="22"/>
                <w:lang w:eastAsia="en-US"/>
              </w:rPr>
              <w:t xml:space="preserve">, and requires all staff and volunteers to share this </w:t>
            </w:r>
            <w:r w:rsidR="0079603B">
              <w:rPr>
                <w:rFonts w:ascii="Arial" w:hAnsi="Arial" w:cs="Arial"/>
                <w:b/>
                <w:sz w:val="22"/>
                <w:szCs w:val="22"/>
                <w:lang w:eastAsia="en-US"/>
              </w:rPr>
              <w:t>commitment.</w:t>
            </w:r>
          </w:p>
          <w:p w14:paraId="39816B03" w14:textId="175477F7" w:rsidR="0079603B" w:rsidRPr="00D3389D" w:rsidRDefault="0079603B" w:rsidP="002F5E1A">
            <w:pPr>
              <w:widowControl w:val="0"/>
              <w:adjustRightInd w:val="0"/>
              <w:spacing w:before="60" w:after="60"/>
              <w:textAlignment w:val="baseline"/>
              <w:rPr>
                <w:rFonts w:ascii="Arial" w:hAnsi="Arial" w:cs="Arial"/>
                <w:b/>
                <w:sz w:val="22"/>
                <w:szCs w:val="22"/>
                <w:lang w:eastAsia="en-US"/>
              </w:rPr>
            </w:pPr>
            <w:r>
              <w:rPr>
                <w:rFonts w:ascii="Arial" w:hAnsi="Arial" w:cs="Arial"/>
                <w:b/>
                <w:sz w:val="22"/>
                <w:szCs w:val="22"/>
                <w:lang w:eastAsia="en-US"/>
              </w:rPr>
              <w:t>Solihull Council is committed to equal opportunities and expects all staff and volunteers to recognise and value differences.</w:t>
            </w:r>
          </w:p>
        </w:tc>
      </w:tr>
    </w:tbl>
    <w:p w14:paraId="6C73C2F6" w14:textId="77777777" w:rsidR="0061000D" w:rsidRDefault="0061000D" w:rsidP="0061000D">
      <w:pPr>
        <w:ind w:left="-567"/>
      </w:pPr>
    </w:p>
    <w:p w14:paraId="300B5A6B" w14:textId="77777777" w:rsidR="0061000D" w:rsidRPr="00864062" w:rsidRDefault="0079603B" w:rsidP="0061000D">
      <w:pPr>
        <w:ind w:left="-567"/>
        <w:rPr>
          <w:vanish/>
          <w:sz w:val="32"/>
          <w:szCs w:val="32"/>
        </w:rPr>
      </w:pPr>
      <w:r>
        <w:rPr>
          <w:rFonts w:ascii="Arial" w:hAnsi="Arial" w:cs="Arial"/>
          <w:b/>
          <w:sz w:val="32"/>
          <w:szCs w:val="32"/>
          <w:lang w:eastAsia="en-US"/>
        </w:rPr>
        <w:t xml:space="preserve">SECTION A: </w:t>
      </w:r>
      <w:r w:rsidR="0061000D" w:rsidRPr="00864062">
        <w:rPr>
          <w:rFonts w:ascii="Arial" w:hAnsi="Arial" w:cs="Arial"/>
          <w:b/>
          <w:sz w:val="32"/>
          <w:szCs w:val="32"/>
          <w:lang w:eastAsia="en-US"/>
        </w:rPr>
        <w:t>Role Profile</w:t>
      </w:r>
    </w:p>
    <w:p w14:paraId="3E9888DF" w14:textId="77777777" w:rsidR="0061000D" w:rsidRPr="00864062" w:rsidRDefault="0061000D" w:rsidP="00A51959">
      <w:pPr>
        <w:rPr>
          <w:vanish/>
          <w:sz w:val="32"/>
          <w:szCs w:val="32"/>
        </w:rPr>
      </w:pPr>
    </w:p>
    <w:tbl>
      <w:tblPr>
        <w:tblpPr w:leftFromText="180" w:rightFromText="180" w:vertAnchor="text" w:horzAnchor="margin" w:tblpX="-612" w:tblpY="194"/>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200"/>
        <w:gridCol w:w="1320"/>
        <w:gridCol w:w="2040"/>
      </w:tblGrid>
      <w:tr w:rsidR="00950634" w:rsidRPr="00A51959" w14:paraId="66B0682B" w14:textId="77777777" w:rsidTr="00796BBA">
        <w:trPr>
          <w:trHeight w:val="510"/>
        </w:trPr>
        <w:tc>
          <w:tcPr>
            <w:tcW w:w="2628" w:type="dxa"/>
            <w:shd w:val="clear" w:color="auto" w:fill="D9D9D9"/>
          </w:tcPr>
          <w:p w14:paraId="7CC7B038" w14:textId="77777777" w:rsidR="00950634" w:rsidRPr="00A51959" w:rsidRDefault="003D67A8" w:rsidP="00796BBA">
            <w:pPr>
              <w:widowControl w:val="0"/>
              <w:adjustRightInd w:val="0"/>
              <w:spacing w:before="40" w:after="40"/>
              <w:jc w:val="both"/>
              <w:textAlignment w:val="baseline"/>
              <w:rPr>
                <w:rFonts w:ascii="Arial" w:hAnsi="Arial" w:cs="Arial"/>
                <w:b/>
                <w:szCs w:val="22"/>
                <w:lang w:eastAsia="en-US"/>
              </w:rPr>
            </w:pPr>
            <w:r>
              <w:rPr>
                <w:rFonts w:ascii="Arial" w:hAnsi="Arial" w:cs="Arial"/>
                <w:b/>
                <w:szCs w:val="22"/>
                <w:lang w:eastAsia="en-US"/>
              </w:rPr>
              <w:t xml:space="preserve">Post </w:t>
            </w:r>
            <w:r w:rsidR="00950634" w:rsidRPr="00A51959">
              <w:rPr>
                <w:rFonts w:ascii="Arial" w:hAnsi="Arial" w:cs="Arial"/>
                <w:b/>
                <w:szCs w:val="22"/>
                <w:lang w:eastAsia="en-US"/>
              </w:rPr>
              <w:t>Title</w:t>
            </w:r>
          </w:p>
        </w:tc>
        <w:tc>
          <w:tcPr>
            <w:tcW w:w="4200" w:type="dxa"/>
            <w:shd w:val="clear" w:color="auto" w:fill="auto"/>
          </w:tcPr>
          <w:p w14:paraId="13C0530D" w14:textId="5D0680A4" w:rsidR="00950634" w:rsidRPr="00A51959" w:rsidRDefault="00DA337C" w:rsidP="00796BBA">
            <w:pPr>
              <w:widowControl w:val="0"/>
              <w:adjustRightInd w:val="0"/>
              <w:spacing w:before="40" w:after="40"/>
              <w:jc w:val="both"/>
              <w:textAlignment w:val="baseline"/>
              <w:rPr>
                <w:rFonts w:ascii="Arial" w:hAnsi="Arial" w:cs="Arial"/>
                <w:sz w:val="22"/>
                <w:szCs w:val="22"/>
                <w:lang w:eastAsia="en-US"/>
              </w:rPr>
            </w:pPr>
            <w:r>
              <w:rPr>
                <w:rFonts w:ascii="Arial" w:hAnsi="Arial" w:cs="Arial"/>
                <w:sz w:val="22"/>
                <w:szCs w:val="22"/>
                <w:lang w:eastAsia="en-US"/>
              </w:rPr>
              <w:t>Chief Executive</w:t>
            </w:r>
          </w:p>
        </w:tc>
        <w:tc>
          <w:tcPr>
            <w:tcW w:w="1320" w:type="dxa"/>
            <w:shd w:val="clear" w:color="auto" w:fill="D9D9D9"/>
          </w:tcPr>
          <w:p w14:paraId="543ED331" w14:textId="77777777" w:rsidR="00950634" w:rsidRPr="00A51959" w:rsidRDefault="00950634" w:rsidP="00796BBA">
            <w:pPr>
              <w:widowControl w:val="0"/>
              <w:adjustRightInd w:val="0"/>
              <w:spacing w:before="40" w:after="40"/>
              <w:jc w:val="both"/>
              <w:textAlignment w:val="baseline"/>
              <w:rPr>
                <w:rFonts w:ascii="Arial" w:hAnsi="Arial" w:cs="Arial"/>
                <w:b/>
                <w:lang w:eastAsia="en-US"/>
              </w:rPr>
            </w:pPr>
            <w:r w:rsidRPr="00A51959">
              <w:rPr>
                <w:rFonts w:ascii="Arial" w:hAnsi="Arial" w:cs="Arial"/>
                <w:b/>
                <w:lang w:eastAsia="en-US"/>
              </w:rPr>
              <w:t>Post No</w:t>
            </w:r>
          </w:p>
        </w:tc>
        <w:tc>
          <w:tcPr>
            <w:tcW w:w="2040" w:type="dxa"/>
            <w:shd w:val="clear" w:color="auto" w:fill="auto"/>
          </w:tcPr>
          <w:p w14:paraId="0938E4DB" w14:textId="18D732D2" w:rsidR="00950634" w:rsidRPr="00A51959" w:rsidRDefault="00DA337C" w:rsidP="00796BBA">
            <w:pPr>
              <w:widowControl w:val="0"/>
              <w:adjustRightInd w:val="0"/>
              <w:spacing w:before="40" w:after="40"/>
              <w:jc w:val="both"/>
              <w:textAlignment w:val="baseline"/>
              <w:rPr>
                <w:rFonts w:ascii="Arial" w:hAnsi="Arial" w:cs="Arial"/>
                <w:sz w:val="22"/>
                <w:szCs w:val="22"/>
                <w:lang w:eastAsia="en-US"/>
              </w:rPr>
            </w:pPr>
            <w:r>
              <w:rPr>
                <w:rFonts w:ascii="Arial" w:hAnsi="Arial" w:cs="Arial"/>
                <w:sz w:val="22"/>
                <w:szCs w:val="22"/>
                <w:lang w:eastAsia="en-US"/>
              </w:rPr>
              <w:t>TC1</w:t>
            </w:r>
          </w:p>
        </w:tc>
      </w:tr>
      <w:tr w:rsidR="00AA4049" w:rsidRPr="00A51959" w14:paraId="05D049BD" w14:textId="77777777" w:rsidTr="00796BBA">
        <w:trPr>
          <w:trHeight w:val="510"/>
        </w:trPr>
        <w:tc>
          <w:tcPr>
            <w:tcW w:w="2628" w:type="dxa"/>
            <w:shd w:val="clear" w:color="auto" w:fill="D9D9D9"/>
          </w:tcPr>
          <w:p w14:paraId="189925D2" w14:textId="77777777" w:rsidR="00AA4049" w:rsidRPr="00A51959" w:rsidRDefault="00AA4049" w:rsidP="00796BBA">
            <w:pPr>
              <w:widowControl w:val="0"/>
              <w:adjustRightInd w:val="0"/>
              <w:spacing w:before="40" w:after="40"/>
              <w:jc w:val="both"/>
              <w:textAlignment w:val="baseline"/>
              <w:rPr>
                <w:rFonts w:ascii="Arial" w:hAnsi="Arial" w:cs="Arial"/>
                <w:b/>
                <w:szCs w:val="22"/>
                <w:lang w:eastAsia="en-US"/>
              </w:rPr>
            </w:pPr>
            <w:r w:rsidRPr="00A51959">
              <w:rPr>
                <w:rFonts w:ascii="Arial" w:hAnsi="Arial" w:cs="Arial"/>
                <w:b/>
                <w:szCs w:val="22"/>
                <w:lang w:eastAsia="en-US"/>
              </w:rPr>
              <w:t>Directorate</w:t>
            </w:r>
          </w:p>
        </w:tc>
        <w:tc>
          <w:tcPr>
            <w:tcW w:w="7560" w:type="dxa"/>
            <w:gridSpan w:val="3"/>
            <w:shd w:val="clear" w:color="auto" w:fill="auto"/>
          </w:tcPr>
          <w:p w14:paraId="464CA7DB" w14:textId="175ED2C9" w:rsidR="00AA4049" w:rsidRPr="00A51959" w:rsidRDefault="00DA337C" w:rsidP="00796BBA">
            <w:pPr>
              <w:widowControl w:val="0"/>
              <w:adjustRightInd w:val="0"/>
              <w:spacing w:before="40" w:after="40"/>
              <w:jc w:val="both"/>
              <w:textAlignment w:val="baseline"/>
              <w:rPr>
                <w:rFonts w:ascii="Arial" w:hAnsi="Arial" w:cs="Arial"/>
                <w:sz w:val="22"/>
                <w:szCs w:val="22"/>
                <w:lang w:eastAsia="en-US"/>
              </w:rPr>
            </w:pPr>
            <w:r>
              <w:rPr>
                <w:rFonts w:ascii="Arial" w:hAnsi="Arial" w:cs="Arial"/>
                <w:sz w:val="22"/>
                <w:szCs w:val="22"/>
                <w:lang w:eastAsia="en-US"/>
              </w:rPr>
              <w:t>Strategic Services Directorate</w:t>
            </w:r>
          </w:p>
        </w:tc>
      </w:tr>
      <w:tr w:rsidR="004B2FF4" w:rsidRPr="00A51959" w14:paraId="1A5795C5" w14:textId="77777777" w:rsidTr="00796BBA">
        <w:trPr>
          <w:trHeight w:val="510"/>
        </w:trPr>
        <w:tc>
          <w:tcPr>
            <w:tcW w:w="2628" w:type="dxa"/>
            <w:shd w:val="clear" w:color="auto" w:fill="D9D9D9"/>
          </w:tcPr>
          <w:p w14:paraId="61BFB49C" w14:textId="77777777" w:rsidR="004B2FF4" w:rsidRPr="00A51959" w:rsidRDefault="003D67A8" w:rsidP="00796BBA">
            <w:pPr>
              <w:widowControl w:val="0"/>
              <w:adjustRightInd w:val="0"/>
              <w:spacing w:before="40" w:after="40"/>
              <w:textAlignment w:val="baseline"/>
              <w:rPr>
                <w:rFonts w:ascii="Arial" w:hAnsi="Arial" w:cs="Arial"/>
                <w:b/>
                <w:szCs w:val="22"/>
                <w:lang w:eastAsia="en-US"/>
              </w:rPr>
            </w:pPr>
            <w:r>
              <w:rPr>
                <w:rFonts w:ascii="Arial" w:hAnsi="Arial" w:cs="Arial"/>
                <w:b/>
                <w:szCs w:val="22"/>
                <w:lang w:eastAsia="en-US"/>
              </w:rPr>
              <w:t xml:space="preserve">Band and Salary </w:t>
            </w:r>
          </w:p>
        </w:tc>
        <w:tc>
          <w:tcPr>
            <w:tcW w:w="7560" w:type="dxa"/>
            <w:gridSpan w:val="3"/>
            <w:shd w:val="clear" w:color="auto" w:fill="auto"/>
          </w:tcPr>
          <w:p w14:paraId="1280AE40" w14:textId="2DD57FFF" w:rsidR="004B2FF4" w:rsidRDefault="00DA337C" w:rsidP="00796BBA">
            <w:pPr>
              <w:spacing w:before="40" w:after="40"/>
              <w:rPr>
                <w:rFonts w:ascii="Arial" w:hAnsi="Arial" w:cs="Arial"/>
                <w:sz w:val="22"/>
                <w:szCs w:val="22"/>
              </w:rPr>
            </w:pPr>
            <w:r>
              <w:rPr>
                <w:rFonts w:ascii="Arial" w:hAnsi="Arial" w:cs="Arial"/>
                <w:sz w:val="22"/>
                <w:szCs w:val="22"/>
              </w:rPr>
              <w:t xml:space="preserve">JNC </w:t>
            </w:r>
          </w:p>
          <w:p w14:paraId="6DA97E1A" w14:textId="4F476D54" w:rsidR="00864062" w:rsidRPr="00A51959" w:rsidRDefault="00403516" w:rsidP="00796BBA">
            <w:pPr>
              <w:spacing w:before="40" w:after="40"/>
              <w:rPr>
                <w:rFonts w:ascii="Arial" w:hAnsi="Arial" w:cs="Arial"/>
                <w:sz w:val="22"/>
                <w:szCs w:val="22"/>
              </w:rPr>
            </w:pPr>
            <w:r>
              <w:rPr>
                <w:rFonts w:ascii="Arial" w:hAnsi="Arial" w:cs="Arial"/>
                <w:sz w:val="22"/>
                <w:szCs w:val="22"/>
              </w:rPr>
              <w:t>Up to £180</w:t>
            </w:r>
            <w:r w:rsidR="009B07C5">
              <w:rPr>
                <w:rFonts w:ascii="Arial" w:hAnsi="Arial" w:cs="Arial"/>
                <w:sz w:val="22"/>
                <w:szCs w:val="22"/>
              </w:rPr>
              <w:t>k</w:t>
            </w:r>
            <w:r>
              <w:rPr>
                <w:rFonts w:ascii="Arial" w:hAnsi="Arial" w:cs="Arial"/>
                <w:sz w:val="22"/>
                <w:szCs w:val="22"/>
              </w:rPr>
              <w:t xml:space="preserve"> + PRP</w:t>
            </w:r>
          </w:p>
        </w:tc>
      </w:tr>
      <w:tr w:rsidR="004B2FF4" w:rsidRPr="00A51959" w14:paraId="450A3486" w14:textId="77777777" w:rsidTr="00796BBA">
        <w:trPr>
          <w:trHeight w:val="510"/>
        </w:trPr>
        <w:tc>
          <w:tcPr>
            <w:tcW w:w="2628" w:type="dxa"/>
            <w:shd w:val="clear" w:color="auto" w:fill="D9D9D9"/>
          </w:tcPr>
          <w:p w14:paraId="2D1976D1" w14:textId="77777777" w:rsidR="004B2FF4" w:rsidRPr="00A51959" w:rsidRDefault="004B2FF4" w:rsidP="00796BBA">
            <w:pPr>
              <w:widowControl w:val="0"/>
              <w:adjustRightInd w:val="0"/>
              <w:spacing w:before="40" w:after="40"/>
              <w:jc w:val="both"/>
              <w:textAlignment w:val="baseline"/>
              <w:rPr>
                <w:rFonts w:ascii="Arial" w:hAnsi="Arial" w:cs="Arial"/>
                <w:b/>
                <w:szCs w:val="22"/>
                <w:lang w:eastAsia="en-US"/>
              </w:rPr>
            </w:pPr>
            <w:r w:rsidRPr="00A51959">
              <w:rPr>
                <w:rFonts w:ascii="Arial" w:hAnsi="Arial" w:cs="Arial"/>
                <w:b/>
                <w:szCs w:val="22"/>
                <w:lang w:eastAsia="en-US"/>
              </w:rPr>
              <w:t>Responsible to</w:t>
            </w:r>
          </w:p>
        </w:tc>
        <w:tc>
          <w:tcPr>
            <w:tcW w:w="7560" w:type="dxa"/>
            <w:gridSpan w:val="3"/>
            <w:shd w:val="clear" w:color="auto" w:fill="auto"/>
          </w:tcPr>
          <w:p w14:paraId="44EFF802" w14:textId="40C2C1B6" w:rsidR="004B2FF4" w:rsidRPr="00A51959" w:rsidRDefault="00DA337C" w:rsidP="00796BBA">
            <w:pPr>
              <w:widowControl w:val="0"/>
              <w:adjustRightInd w:val="0"/>
              <w:spacing w:before="40" w:after="40"/>
              <w:jc w:val="both"/>
              <w:textAlignment w:val="baseline"/>
              <w:rPr>
                <w:rFonts w:ascii="Arial" w:hAnsi="Arial" w:cs="Arial"/>
                <w:sz w:val="22"/>
                <w:szCs w:val="22"/>
                <w:lang w:eastAsia="en-US"/>
              </w:rPr>
            </w:pPr>
            <w:r>
              <w:rPr>
                <w:rFonts w:ascii="Arial" w:hAnsi="Arial" w:cs="Arial"/>
                <w:sz w:val="22"/>
                <w:szCs w:val="22"/>
                <w:lang w:eastAsia="en-US"/>
              </w:rPr>
              <w:t>Full Council acting through the Leader of the Council</w:t>
            </w:r>
          </w:p>
        </w:tc>
      </w:tr>
      <w:tr w:rsidR="00F01B93" w:rsidRPr="00A51959" w14:paraId="53D2C143" w14:textId="77777777" w:rsidTr="00796BBA">
        <w:trPr>
          <w:trHeight w:val="510"/>
        </w:trPr>
        <w:tc>
          <w:tcPr>
            <w:tcW w:w="2628" w:type="dxa"/>
            <w:shd w:val="clear" w:color="auto" w:fill="D9D9D9"/>
          </w:tcPr>
          <w:p w14:paraId="338DE3AE" w14:textId="77777777" w:rsidR="00F01B93" w:rsidRPr="00A51959" w:rsidRDefault="00F01B93" w:rsidP="00796BBA">
            <w:pPr>
              <w:spacing w:before="40" w:after="40"/>
              <w:rPr>
                <w:rFonts w:ascii="Arial" w:hAnsi="Arial" w:cs="Arial"/>
                <w:sz w:val="22"/>
                <w:szCs w:val="22"/>
              </w:rPr>
            </w:pPr>
            <w:r w:rsidRPr="00A51959">
              <w:rPr>
                <w:rFonts w:ascii="Arial" w:hAnsi="Arial" w:cs="Arial"/>
                <w:b/>
              </w:rPr>
              <w:t>Location</w:t>
            </w:r>
          </w:p>
        </w:tc>
        <w:tc>
          <w:tcPr>
            <w:tcW w:w="7560" w:type="dxa"/>
            <w:gridSpan w:val="3"/>
            <w:shd w:val="clear" w:color="auto" w:fill="auto"/>
          </w:tcPr>
          <w:p w14:paraId="65644C5F" w14:textId="5869218E" w:rsidR="00F01B93" w:rsidRPr="00A51959" w:rsidRDefault="00DA337C" w:rsidP="00796BBA">
            <w:pPr>
              <w:spacing w:before="40" w:after="40"/>
              <w:rPr>
                <w:rFonts w:ascii="Arial" w:hAnsi="Arial" w:cs="Arial"/>
                <w:sz w:val="22"/>
                <w:szCs w:val="22"/>
              </w:rPr>
            </w:pPr>
            <w:r>
              <w:rPr>
                <w:rFonts w:ascii="Arial" w:hAnsi="Arial" w:cs="Arial"/>
                <w:sz w:val="22"/>
                <w:szCs w:val="22"/>
              </w:rPr>
              <w:t>Council House, Solihull</w:t>
            </w:r>
          </w:p>
        </w:tc>
      </w:tr>
      <w:tr w:rsidR="00F01B93" w:rsidRPr="00A51959" w14:paraId="5D215FB5" w14:textId="77777777" w:rsidTr="00796BBA">
        <w:tc>
          <w:tcPr>
            <w:tcW w:w="2628" w:type="dxa"/>
            <w:shd w:val="clear" w:color="auto" w:fill="D9D9D9"/>
          </w:tcPr>
          <w:p w14:paraId="574CFEA1" w14:textId="77777777" w:rsidR="00F01B93" w:rsidRPr="00A51959" w:rsidRDefault="00F01B93" w:rsidP="00796BBA">
            <w:pPr>
              <w:spacing w:before="40" w:after="40"/>
              <w:rPr>
                <w:rFonts w:ascii="Arial" w:hAnsi="Arial" w:cs="Arial"/>
                <w:b/>
              </w:rPr>
            </w:pPr>
            <w:r w:rsidRPr="00A51959">
              <w:rPr>
                <w:rFonts w:ascii="Arial" w:hAnsi="Arial" w:cs="Arial"/>
                <w:b/>
              </w:rPr>
              <w:t xml:space="preserve">DBS Check </w:t>
            </w:r>
          </w:p>
        </w:tc>
        <w:tc>
          <w:tcPr>
            <w:tcW w:w="7560" w:type="dxa"/>
            <w:gridSpan w:val="3"/>
            <w:shd w:val="clear" w:color="auto" w:fill="auto"/>
          </w:tcPr>
          <w:sdt>
            <w:sdtPr>
              <w:rPr>
                <w:rStyle w:val="Style3Char"/>
              </w:rPr>
              <w:alias w:val="DBS Check"/>
              <w:tag w:val="DBS Check"/>
              <w:id w:val="-1786269481"/>
              <w:lock w:val="sdtLocked"/>
              <w:placeholder>
                <w:docPart w:val="384DC3ED0F064ECD88E3D63CC42A276B"/>
              </w:placeholder>
              <w:dropDownList>
                <w:listItem w:displayText="Not Applicable" w:value="Not Applicable"/>
                <w:listItem w:displayText="Basic Check" w:value="Basic Check"/>
                <w:listItem w:displayText="Standard Check" w:value="Standard Check"/>
                <w:listItem w:displayText="Enhanced Check" w:value="Enhanced Check"/>
                <w:listItem w:displayText="Enhanced check for regulated activity for working with Children" w:value="Enhanced check for regulated activity for working with Children"/>
                <w:listItem w:displayText="Enhanced check for regulated activity for working with Adults" w:value="Enhanced check for regulated activity for working with Adults"/>
                <w:listItem w:displayText="Enhanced check for regulated activity for working with Children and Adults" w:value="Enhanced check for regulated activity for working with Children and Adults"/>
                <w:listItem w:displayText="Standard Check (On entry into the profession only)" w:value="Standard Check (On entry into the profession only)"/>
              </w:dropDownList>
            </w:sdtPr>
            <w:sdtContent>
              <w:p w14:paraId="3FD157C8" w14:textId="77777777" w:rsidR="00F01B93" w:rsidRPr="00F01B93" w:rsidRDefault="00130019" w:rsidP="00132108">
                <w:pPr>
                  <w:spacing w:before="40" w:after="40"/>
                  <w:rPr>
                    <w:rFonts w:ascii="Arial" w:hAnsi="Arial" w:cs="Arial"/>
                    <w:sz w:val="22"/>
                    <w:szCs w:val="22"/>
                  </w:rPr>
                </w:pPr>
                <w:r>
                  <w:rPr>
                    <w:rStyle w:val="Style3Char"/>
                  </w:rPr>
                  <w:t>Not Applicable</w:t>
                </w:r>
              </w:p>
            </w:sdtContent>
          </w:sdt>
        </w:tc>
      </w:tr>
    </w:tbl>
    <w:tbl>
      <w:tblPr>
        <w:tblW w:w="10200" w:type="dxa"/>
        <w:tblInd w:w="-612" w:type="dxa"/>
        <w:tblBorders>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640"/>
        <w:gridCol w:w="7560"/>
      </w:tblGrid>
      <w:tr w:rsidR="00130019" w:rsidRPr="00285F90" w14:paraId="2C4F6A3D" w14:textId="77777777" w:rsidTr="009D6DE4">
        <w:tc>
          <w:tcPr>
            <w:tcW w:w="2640" w:type="dxa"/>
            <w:shd w:val="clear" w:color="auto" w:fill="D9D9D9"/>
          </w:tcPr>
          <w:p w14:paraId="552E3C49" w14:textId="6C99D513" w:rsidR="00130019" w:rsidRPr="009075E9" w:rsidRDefault="00130019" w:rsidP="000E475E">
            <w:pPr>
              <w:spacing w:before="40" w:after="40"/>
              <w:rPr>
                <w:rFonts w:ascii="Arial" w:hAnsi="Arial" w:cs="Arial"/>
                <w:b/>
                <w:color w:val="FF0000"/>
              </w:rPr>
            </w:pPr>
            <w:r>
              <w:rPr>
                <w:rFonts w:ascii="Arial" w:hAnsi="Arial" w:cs="Arial"/>
                <w:b/>
              </w:rPr>
              <w:t>Car User Status</w:t>
            </w:r>
          </w:p>
        </w:tc>
        <w:tc>
          <w:tcPr>
            <w:tcW w:w="7560" w:type="dxa"/>
            <w:shd w:val="clear" w:color="auto" w:fill="auto"/>
          </w:tcPr>
          <w:p w14:paraId="69CBA7AA" w14:textId="77777777" w:rsidR="00130019" w:rsidRPr="00285F90" w:rsidRDefault="00130019" w:rsidP="009D6DE4">
            <w:pPr>
              <w:pStyle w:val="Default"/>
              <w:rPr>
                <w:sz w:val="22"/>
                <w:szCs w:val="22"/>
              </w:rPr>
            </w:pPr>
            <w:r w:rsidRPr="00285F90">
              <w:rPr>
                <w:sz w:val="22"/>
                <w:szCs w:val="22"/>
              </w:rPr>
              <w:t>This is an essential car user post as the demands of the job make it operationally essential and there is a contractual requirement to make a suitable vehicle available to ensure the requirements of the job can be carried out effectively.</w:t>
            </w:r>
          </w:p>
          <w:p w14:paraId="44EC1B38" w14:textId="77777777" w:rsidR="00130019" w:rsidRPr="00285F90" w:rsidRDefault="00130019" w:rsidP="009D6DE4">
            <w:pPr>
              <w:pStyle w:val="Default"/>
              <w:rPr>
                <w:sz w:val="22"/>
                <w:szCs w:val="22"/>
              </w:rPr>
            </w:pPr>
          </w:p>
          <w:p w14:paraId="30DD13DA" w14:textId="77777777" w:rsidR="00130019" w:rsidRPr="00285F90" w:rsidRDefault="00130019" w:rsidP="009D6DE4">
            <w:pPr>
              <w:pStyle w:val="Default"/>
              <w:rPr>
                <w:sz w:val="22"/>
                <w:szCs w:val="22"/>
              </w:rPr>
            </w:pPr>
            <w:r w:rsidRPr="00285F90">
              <w:rPr>
                <w:sz w:val="22"/>
                <w:szCs w:val="22"/>
              </w:rPr>
              <w:t xml:space="preserve">Applicants must be able to drive, have a driving licence and be a car owner, however for disabled applicants, reasonable adjustments will be made where required. </w:t>
            </w:r>
          </w:p>
        </w:tc>
      </w:tr>
    </w:tbl>
    <w:p w14:paraId="771E350F" w14:textId="77777777" w:rsidR="00A51959" w:rsidRDefault="00A51959" w:rsidP="00A51959"/>
    <w:tbl>
      <w:tblPr>
        <w:tblW w:w="10218" w:type="dxa"/>
        <w:tblInd w:w="-612" w:type="dxa"/>
        <w:tblBorders>
          <w:top w:val="single" w:sz="4" w:space="0" w:color="auto"/>
          <w:left w:val="single" w:sz="4" w:space="0" w:color="auto"/>
          <w:bottom w:val="single" w:sz="4" w:space="0" w:color="auto"/>
          <w:right w:val="single" w:sz="4" w:space="0" w:color="auto"/>
        </w:tblBorders>
        <w:shd w:val="clear" w:color="auto" w:fill="D9D9D9"/>
        <w:tblLook w:val="01E0" w:firstRow="1" w:lastRow="1" w:firstColumn="1" w:lastColumn="1" w:noHBand="0" w:noVBand="0"/>
      </w:tblPr>
      <w:tblGrid>
        <w:gridCol w:w="10218"/>
      </w:tblGrid>
      <w:tr w:rsidR="00D5375C" w:rsidRPr="00A51959" w14:paraId="1358079B" w14:textId="77777777" w:rsidTr="00FC6B59">
        <w:tc>
          <w:tcPr>
            <w:tcW w:w="10218" w:type="dxa"/>
            <w:tcBorders>
              <w:top w:val="single" w:sz="4" w:space="0" w:color="auto"/>
              <w:left w:val="single" w:sz="4" w:space="0" w:color="auto"/>
              <w:bottom w:val="single" w:sz="4" w:space="0" w:color="auto"/>
            </w:tcBorders>
            <w:shd w:val="clear" w:color="auto" w:fill="D9D9D9" w:themeFill="background1" w:themeFillShade="D9"/>
          </w:tcPr>
          <w:p w14:paraId="5CE68A64" w14:textId="77777777" w:rsidR="00D5375C" w:rsidRPr="00A51959" w:rsidRDefault="00D5375C" w:rsidP="00D5375C">
            <w:pPr>
              <w:spacing w:before="40" w:after="40"/>
              <w:rPr>
                <w:rFonts w:ascii="Arial" w:hAnsi="Arial" w:cs="Arial"/>
                <w:b/>
                <w:sz w:val="22"/>
                <w:szCs w:val="22"/>
              </w:rPr>
            </w:pPr>
            <w:r>
              <w:rPr>
                <w:rFonts w:ascii="Arial" w:hAnsi="Arial" w:cs="Arial"/>
                <w:b/>
              </w:rPr>
              <w:t>Role Purpose</w:t>
            </w:r>
          </w:p>
        </w:tc>
      </w:tr>
      <w:tr w:rsidR="00D5375C" w:rsidRPr="00A51959" w14:paraId="27A03636" w14:textId="77777777" w:rsidTr="00D5375C">
        <w:trPr>
          <w:trHeight w:val="703"/>
        </w:trPr>
        <w:tc>
          <w:tcPr>
            <w:tcW w:w="10218" w:type="dxa"/>
            <w:tcBorders>
              <w:top w:val="single" w:sz="4" w:space="0" w:color="auto"/>
              <w:left w:val="single" w:sz="4" w:space="0" w:color="auto"/>
              <w:bottom w:val="single" w:sz="4" w:space="0" w:color="auto"/>
            </w:tcBorders>
            <w:shd w:val="clear" w:color="auto" w:fill="auto"/>
          </w:tcPr>
          <w:p w14:paraId="18EF68F6" w14:textId="77777777" w:rsidR="000C2DE8" w:rsidRDefault="000C2DE8" w:rsidP="000C2DE8">
            <w:pPr>
              <w:rPr>
                <w:rFonts w:ascii="Arial" w:hAnsi="Arial" w:cs="Arial"/>
              </w:rPr>
            </w:pPr>
            <w:r>
              <w:rPr>
                <w:rFonts w:ascii="Arial" w:hAnsi="Arial" w:cs="Arial"/>
                <w:sz w:val="22"/>
                <w:szCs w:val="22"/>
              </w:rPr>
              <w:t>Lead responsibility for high quality strategic and corporate leadership that delivers the Council’s vision and priorities.</w:t>
            </w:r>
          </w:p>
          <w:p w14:paraId="339A71CC" w14:textId="77777777" w:rsidR="000C2DE8" w:rsidRDefault="000C2DE8" w:rsidP="000C2DE8">
            <w:pPr>
              <w:rPr>
                <w:rFonts w:ascii="Arial" w:hAnsi="Arial" w:cs="Arial"/>
              </w:rPr>
            </w:pPr>
          </w:p>
          <w:p w14:paraId="11E60B58" w14:textId="77777777" w:rsidR="000C2DE8" w:rsidRDefault="000C2DE8" w:rsidP="000C2DE8">
            <w:pPr>
              <w:rPr>
                <w:rFonts w:ascii="Arial" w:hAnsi="Arial" w:cs="Arial"/>
              </w:rPr>
            </w:pPr>
            <w:r>
              <w:rPr>
                <w:rFonts w:ascii="Arial" w:hAnsi="Arial" w:cs="Arial"/>
                <w:sz w:val="22"/>
                <w:szCs w:val="22"/>
              </w:rPr>
              <w:t>To develop and sustain effective partnerships and external relationships to enhance Solihull’s reputation as a place to live and do business.</w:t>
            </w:r>
          </w:p>
          <w:p w14:paraId="33DC5B1D" w14:textId="77777777" w:rsidR="00D5375C" w:rsidRPr="00B83B04" w:rsidRDefault="00D5375C" w:rsidP="000C2DE8">
            <w:pPr>
              <w:rPr>
                <w:rFonts w:ascii="Arial" w:hAnsi="Arial" w:cs="Arial"/>
                <w:sz w:val="22"/>
                <w:szCs w:val="22"/>
              </w:rPr>
            </w:pPr>
          </w:p>
        </w:tc>
      </w:tr>
    </w:tbl>
    <w:p w14:paraId="4616D443" w14:textId="77777777" w:rsidR="00D5375C" w:rsidRDefault="00D5375C"/>
    <w:tbl>
      <w:tblPr>
        <w:tblW w:w="10218" w:type="dxa"/>
        <w:tblInd w:w="-612" w:type="dxa"/>
        <w:tblBorders>
          <w:top w:val="single" w:sz="4" w:space="0" w:color="auto"/>
          <w:left w:val="single" w:sz="4" w:space="0" w:color="auto"/>
          <w:bottom w:val="single" w:sz="4" w:space="0" w:color="auto"/>
          <w:right w:val="single" w:sz="4" w:space="0" w:color="auto"/>
        </w:tblBorders>
        <w:shd w:val="clear" w:color="auto" w:fill="D9D9D9"/>
        <w:tblLook w:val="01E0" w:firstRow="1" w:lastRow="1" w:firstColumn="1" w:lastColumn="1" w:noHBand="0" w:noVBand="0"/>
      </w:tblPr>
      <w:tblGrid>
        <w:gridCol w:w="10218"/>
      </w:tblGrid>
      <w:tr w:rsidR="0061000D" w:rsidRPr="00A51959" w14:paraId="687609D1" w14:textId="77777777" w:rsidTr="0061000D">
        <w:tc>
          <w:tcPr>
            <w:tcW w:w="10218" w:type="dxa"/>
            <w:tcBorders>
              <w:top w:val="single" w:sz="4" w:space="0" w:color="auto"/>
              <w:left w:val="single" w:sz="4" w:space="0" w:color="auto"/>
              <w:bottom w:val="single" w:sz="4" w:space="0" w:color="auto"/>
            </w:tcBorders>
            <w:shd w:val="clear" w:color="auto" w:fill="D9D9D9" w:themeFill="background1" w:themeFillShade="D9"/>
          </w:tcPr>
          <w:p w14:paraId="74D9F417" w14:textId="77777777" w:rsidR="0061000D" w:rsidRPr="00A51959" w:rsidRDefault="0061000D" w:rsidP="00A51959">
            <w:pPr>
              <w:spacing w:before="40" w:after="40"/>
              <w:rPr>
                <w:rFonts w:ascii="Arial" w:hAnsi="Arial" w:cs="Arial"/>
                <w:b/>
                <w:sz w:val="22"/>
                <w:szCs w:val="22"/>
              </w:rPr>
            </w:pPr>
            <w:r>
              <w:rPr>
                <w:rFonts w:ascii="Arial" w:hAnsi="Arial" w:cs="Arial"/>
                <w:b/>
              </w:rPr>
              <w:t>Role Responsibilities</w:t>
            </w:r>
          </w:p>
        </w:tc>
      </w:tr>
      <w:tr w:rsidR="000C2DE8" w:rsidRPr="00A51959" w14:paraId="78DF7EBF" w14:textId="77777777" w:rsidTr="000E475E">
        <w:trPr>
          <w:trHeight w:val="983"/>
        </w:trPr>
        <w:tc>
          <w:tcPr>
            <w:tcW w:w="10218" w:type="dxa"/>
            <w:tcBorders>
              <w:top w:val="single" w:sz="4" w:space="0" w:color="auto"/>
              <w:left w:val="single" w:sz="4" w:space="0" w:color="auto"/>
              <w:bottom w:val="single" w:sz="4" w:space="0" w:color="auto"/>
            </w:tcBorders>
            <w:shd w:val="clear" w:color="auto" w:fill="auto"/>
          </w:tcPr>
          <w:p w14:paraId="0B684CA6" w14:textId="77777777" w:rsidR="000C2DE8" w:rsidRDefault="000C2DE8" w:rsidP="000C2DE8">
            <w:pPr>
              <w:spacing w:before="40" w:after="40"/>
              <w:rPr>
                <w:rFonts w:ascii="Arial" w:hAnsi="Arial" w:cs="Arial"/>
              </w:rPr>
            </w:pPr>
            <w:r>
              <w:rPr>
                <w:rFonts w:ascii="Arial" w:hAnsi="Arial" w:cs="Arial"/>
                <w:sz w:val="22"/>
                <w:szCs w:val="22"/>
              </w:rPr>
              <w:t>As Head of Paid Service provide clear personal leadership, underpinned by a strong performance management culture and a business ethos.</w:t>
            </w:r>
          </w:p>
          <w:p w14:paraId="3B5126DD" w14:textId="77777777" w:rsidR="000C2DE8" w:rsidRDefault="000C2DE8" w:rsidP="000C2DE8">
            <w:pPr>
              <w:spacing w:before="40" w:after="40"/>
              <w:rPr>
                <w:rFonts w:ascii="Arial" w:hAnsi="Arial" w:cs="Arial"/>
              </w:rPr>
            </w:pPr>
          </w:p>
          <w:p w14:paraId="24567FEB" w14:textId="1C0A822F" w:rsidR="000C2DE8" w:rsidRDefault="000C2DE8" w:rsidP="000C2DE8">
            <w:pPr>
              <w:spacing w:before="40" w:after="40"/>
              <w:rPr>
                <w:rFonts w:ascii="Arial" w:hAnsi="Arial" w:cs="Arial"/>
                <w:sz w:val="22"/>
                <w:szCs w:val="22"/>
              </w:rPr>
            </w:pPr>
            <w:r>
              <w:rPr>
                <w:rFonts w:ascii="Arial" w:hAnsi="Arial" w:cs="Arial"/>
                <w:sz w:val="22"/>
                <w:szCs w:val="22"/>
              </w:rPr>
              <w:t>Act as principal adviser to the Council on strategic policy, providing effective forward planning to support decision makers.</w:t>
            </w:r>
          </w:p>
          <w:p w14:paraId="5A3107D6" w14:textId="77777777" w:rsidR="009B07C5" w:rsidRDefault="009B07C5" w:rsidP="000C2DE8">
            <w:pPr>
              <w:spacing w:before="40" w:after="40"/>
              <w:rPr>
                <w:rFonts w:ascii="Arial" w:hAnsi="Arial" w:cs="Arial"/>
              </w:rPr>
            </w:pPr>
          </w:p>
          <w:p w14:paraId="25762261" w14:textId="77777777" w:rsidR="000C2DE8" w:rsidRDefault="000C2DE8" w:rsidP="000C2DE8">
            <w:pPr>
              <w:spacing w:before="40" w:after="40"/>
              <w:rPr>
                <w:rFonts w:ascii="Arial" w:hAnsi="Arial" w:cs="Arial"/>
              </w:rPr>
            </w:pPr>
            <w:r>
              <w:rPr>
                <w:rFonts w:ascii="Arial" w:hAnsi="Arial" w:cs="Arial"/>
                <w:sz w:val="22"/>
                <w:szCs w:val="22"/>
              </w:rPr>
              <w:t>To lead and develop the Corporate Leadership Team ensuring that it provides quality strategic leadership and corporate working and a determined and focussed approach to the transformation of the Council’s services.</w:t>
            </w:r>
          </w:p>
          <w:p w14:paraId="4011AC12" w14:textId="77777777" w:rsidR="000C2DE8" w:rsidRDefault="000C2DE8" w:rsidP="000C2DE8">
            <w:pPr>
              <w:spacing w:before="40" w:after="40"/>
              <w:rPr>
                <w:rFonts w:ascii="Arial" w:hAnsi="Arial" w:cs="Arial"/>
              </w:rPr>
            </w:pPr>
          </w:p>
          <w:p w14:paraId="0102F74C" w14:textId="77777777" w:rsidR="000C2DE8" w:rsidRDefault="000C2DE8" w:rsidP="000C2DE8">
            <w:pPr>
              <w:spacing w:before="40" w:after="40"/>
              <w:rPr>
                <w:rFonts w:ascii="Arial" w:hAnsi="Arial" w:cs="Arial"/>
              </w:rPr>
            </w:pPr>
            <w:r>
              <w:rPr>
                <w:rFonts w:ascii="Arial" w:hAnsi="Arial" w:cs="Arial"/>
                <w:sz w:val="22"/>
                <w:szCs w:val="22"/>
              </w:rPr>
              <w:lastRenderedPageBreak/>
              <w:t>To lead the corporate delivery of the Council’s vision and priorities ensuring that these are understood and implemented across all Council services, delivering significant and sustainable improvements.</w:t>
            </w:r>
          </w:p>
          <w:p w14:paraId="69D5E065" w14:textId="77777777" w:rsidR="000C2DE8" w:rsidRDefault="000C2DE8" w:rsidP="000C2DE8">
            <w:pPr>
              <w:spacing w:before="40" w:after="40"/>
              <w:rPr>
                <w:rFonts w:ascii="Arial" w:hAnsi="Arial" w:cs="Arial"/>
              </w:rPr>
            </w:pPr>
          </w:p>
          <w:p w14:paraId="4D0E6EF7" w14:textId="77777777" w:rsidR="000C2DE8" w:rsidRDefault="000C2DE8" w:rsidP="000C2DE8">
            <w:pPr>
              <w:spacing w:before="40" w:after="40"/>
              <w:rPr>
                <w:rFonts w:ascii="Arial" w:hAnsi="Arial" w:cs="Arial"/>
              </w:rPr>
            </w:pPr>
            <w:r>
              <w:rPr>
                <w:rFonts w:ascii="Arial" w:hAnsi="Arial" w:cs="Arial"/>
                <w:sz w:val="22"/>
                <w:szCs w:val="22"/>
              </w:rPr>
              <w:t xml:space="preserve">Lead and achieve an organisational culture that promotes engagement, innovation, </w:t>
            </w:r>
            <w:proofErr w:type="gramStart"/>
            <w:r>
              <w:rPr>
                <w:rFonts w:ascii="Arial" w:hAnsi="Arial" w:cs="Arial"/>
                <w:sz w:val="22"/>
                <w:szCs w:val="22"/>
              </w:rPr>
              <w:t>collaboration</w:t>
            </w:r>
            <w:proofErr w:type="gramEnd"/>
            <w:r>
              <w:rPr>
                <w:rFonts w:ascii="Arial" w:hAnsi="Arial" w:cs="Arial"/>
                <w:sz w:val="22"/>
                <w:szCs w:val="22"/>
              </w:rPr>
              <w:t xml:space="preserve"> and equality.</w:t>
            </w:r>
          </w:p>
          <w:p w14:paraId="3DC3CABA" w14:textId="77777777" w:rsidR="000C2DE8" w:rsidRDefault="000C2DE8" w:rsidP="000C2DE8">
            <w:pPr>
              <w:spacing w:before="40" w:after="40"/>
              <w:rPr>
                <w:rFonts w:ascii="Arial" w:hAnsi="Arial" w:cs="Arial"/>
              </w:rPr>
            </w:pPr>
          </w:p>
          <w:p w14:paraId="1B4528F9" w14:textId="77777777" w:rsidR="000C2DE8" w:rsidRDefault="000C2DE8" w:rsidP="000C2DE8">
            <w:pPr>
              <w:spacing w:before="40" w:after="40"/>
              <w:rPr>
                <w:rFonts w:ascii="Arial" w:hAnsi="Arial" w:cs="Arial"/>
              </w:rPr>
            </w:pPr>
            <w:r>
              <w:rPr>
                <w:rFonts w:ascii="Arial" w:hAnsi="Arial" w:cs="Arial"/>
                <w:sz w:val="22"/>
                <w:szCs w:val="22"/>
              </w:rPr>
              <w:t>To inspire, motivate and develop the Council’s workforce so that they have a real sense of purpose and ownership of the Council’s aims and objectives and to develop a strong performance culture throughout the organisation that connects strategies to action, provides clear accountability and delivers results.</w:t>
            </w:r>
          </w:p>
          <w:p w14:paraId="4741A569" w14:textId="77777777" w:rsidR="000C2DE8" w:rsidRDefault="000C2DE8" w:rsidP="000C2DE8">
            <w:pPr>
              <w:spacing w:before="40" w:after="40"/>
              <w:rPr>
                <w:rFonts w:ascii="Arial" w:hAnsi="Arial" w:cs="Arial"/>
              </w:rPr>
            </w:pPr>
          </w:p>
          <w:p w14:paraId="3C737587" w14:textId="44BE5EC3" w:rsidR="000C2DE8" w:rsidRDefault="000C2DE8" w:rsidP="000C2DE8">
            <w:pPr>
              <w:spacing w:before="40" w:after="40"/>
              <w:rPr>
                <w:rFonts w:ascii="Arial" w:hAnsi="Arial" w:cs="Arial"/>
                <w:sz w:val="22"/>
                <w:szCs w:val="22"/>
              </w:rPr>
            </w:pPr>
            <w:r>
              <w:rPr>
                <w:rFonts w:ascii="Arial" w:hAnsi="Arial" w:cs="Arial"/>
                <w:sz w:val="22"/>
                <w:szCs w:val="22"/>
              </w:rPr>
              <w:t xml:space="preserve">To ensure the Council’s financial and human resources are planned, </w:t>
            </w:r>
            <w:proofErr w:type="gramStart"/>
            <w:r>
              <w:rPr>
                <w:rFonts w:ascii="Arial" w:hAnsi="Arial" w:cs="Arial"/>
                <w:sz w:val="22"/>
                <w:szCs w:val="22"/>
              </w:rPr>
              <w:t>deployed</w:t>
            </w:r>
            <w:proofErr w:type="gramEnd"/>
            <w:r>
              <w:rPr>
                <w:rFonts w:ascii="Arial" w:hAnsi="Arial" w:cs="Arial"/>
                <w:sz w:val="22"/>
                <w:szCs w:val="22"/>
              </w:rPr>
              <w:t xml:space="preserve"> and controlled effectively and that the Council’s systems and processes and management arrangements support its strategic and operational objectives.</w:t>
            </w:r>
          </w:p>
          <w:p w14:paraId="2DFC2AAB" w14:textId="3DFDB91D" w:rsidR="000C2DE8" w:rsidRDefault="000C2DE8" w:rsidP="000C2DE8">
            <w:pPr>
              <w:spacing w:before="40" w:after="40"/>
              <w:rPr>
                <w:rFonts w:ascii="Arial" w:hAnsi="Arial" w:cs="Arial"/>
                <w:szCs w:val="22"/>
              </w:rPr>
            </w:pPr>
          </w:p>
          <w:p w14:paraId="49B362F4" w14:textId="58A455CE" w:rsidR="000C2DE8" w:rsidRDefault="000C2DE8" w:rsidP="000C2DE8">
            <w:pPr>
              <w:spacing w:before="40" w:after="40"/>
              <w:rPr>
                <w:rFonts w:ascii="Arial" w:hAnsi="Arial" w:cs="Arial"/>
              </w:rPr>
            </w:pPr>
            <w:r w:rsidRPr="000E475E">
              <w:rPr>
                <w:rFonts w:ascii="Arial" w:hAnsi="Arial" w:cs="Arial"/>
                <w:sz w:val="22"/>
                <w:szCs w:val="22"/>
              </w:rPr>
              <w:t xml:space="preserve">Budget responsibility </w:t>
            </w:r>
            <w:r w:rsidR="000E475E" w:rsidRPr="000E475E">
              <w:rPr>
                <w:rFonts w:ascii="Arial" w:hAnsi="Arial" w:cs="Arial"/>
                <w:sz w:val="22"/>
                <w:szCs w:val="22"/>
              </w:rPr>
              <w:t>for the Council.</w:t>
            </w:r>
          </w:p>
          <w:p w14:paraId="3470815A" w14:textId="77777777" w:rsidR="000C2DE8" w:rsidRDefault="000C2DE8" w:rsidP="000C2DE8">
            <w:pPr>
              <w:spacing w:before="40" w:after="40"/>
              <w:rPr>
                <w:rFonts w:ascii="Arial" w:hAnsi="Arial" w:cs="Arial"/>
              </w:rPr>
            </w:pPr>
          </w:p>
          <w:p w14:paraId="5B1F3435" w14:textId="55ABEE9E" w:rsidR="000C2DE8" w:rsidRDefault="000C2DE8" w:rsidP="000C2DE8">
            <w:pPr>
              <w:spacing w:before="40" w:after="40"/>
              <w:rPr>
                <w:rFonts w:ascii="Arial" w:hAnsi="Arial" w:cs="Arial"/>
              </w:rPr>
            </w:pPr>
            <w:r>
              <w:rPr>
                <w:rFonts w:ascii="Arial" w:hAnsi="Arial" w:cs="Arial"/>
                <w:sz w:val="22"/>
                <w:szCs w:val="22"/>
              </w:rPr>
              <w:t xml:space="preserve">To provide effective governance of the Council, ensuring that processes are in place that safeguards the Council’s financial and statutory duties, proper public </w:t>
            </w:r>
            <w:proofErr w:type="gramStart"/>
            <w:r>
              <w:rPr>
                <w:rFonts w:ascii="Arial" w:hAnsi="Arial" w:cs="Arial"/>
                <w:sz w:val="22"/>
                <w:szCs w:val="22"/>
              </w:rPr>
              <w:t>accountability</w:t>
            </w:r>
            <w:proofErr w:type="gramEnd"/>
            <w:r>
              <w:rPr>
                <w:rFonts w:ascii="Arial" w:hAnsi="Arial" w:cs="Arial"/>
                <w:sz w:val="22"/>
                <w:szCs w:val="22"/>
              </w:rPr>
              <w:t xml:space="preserve"> and scrutiny of its </w:t>
            </w:r>
            <w:r w:rsidR="000E475E">
              <w:rPr>
                <w:rFonts w:ascii="Arial" w:hAnsi="Arial" w:cs="Arial"/>
                <w:sz w:val="22"/>
                <w:szCs w:val="22"/>
              </w:rPr>
              <w:t>decision-making</w:t>
            </w:r>
            <w:r>
              <w:rPr>
                <w:rFonts w:ascii="Arial" w:hAnsi="Arial" w:cs="Arial"/>
                <w:sz w:val="22"/>
                <w:szCs w:val="22"/>
              </w:rPr>
              <w:t xml:space="preserve"> processes. </w:t>
            </w:r>
          </w:p>
          <w:p w14:paraId="5722BF47" w14:textId="77777777" w:rsidR="000C2DE8" w:rsidRDefault="000C2DE8" w:rsidP="000C2DE8">
            <w:pPr>
              <w:spacing w:before="40" w:after="40"/>
              <w:rPr>
                <w:rFonts w:ascii="Arial" w:hAnsi="Arial" w:cs="Arial"/>
              </w:rPr>
            </w:pPr>
          </w:p>
          <w:p w14:paraId="6B10E174" w14:textId="77777777" w:rsidR="000C2DE8" w:rsidRDefault="000C2DE8" w:rsidP="000C2DE8">
            <w:pPr>
              <w:spacing w:before="40" w:after="40"/>
              <w:rPr>
                <w:rFonts w:ascii="Arial" w:hAnsi="Arial" w:cs="Arial"/>
              </w:rPr>
            </w:pPr>
            <w:r>
              <w:rPr>
                <w:rFonts w:ascii="Arial" w:hAnsi="Arial" w:cs="Arial"/>
                <w:sz w:val="22"/>
                <w:szCs w:val="22"/>
              </w:rPr>
              <w:t>To develop and promote strong partnerships with residents, other public sector organisations and agencies, local businesses and the voluntary and community sectors that provide joint solutions to the regeneration of the Borough, the effective delivery of services and improve the quality of life of local people.</w:t>
            </w:r>
          </w:p>
          <w:p w14:paraId="01A6171B" w14:textId="77777777" w:rsidR="000C2DE8" w:rsidRDefault="000C2DE8" w:rsidP="000C2DE8">
            <w:pPr>
              <w:spacing w:before="40" w:after="40"/>
              <w:rPr>
                <w:rFonts w:ascii="Arial" w:hAnsi="Arial" w:cs="Arial"/>
              </w:rPr>
            </w:pPr>
          </w:p>
          <w:p w14:paraId="5BD112F1" w14:textId="77777777" w:rsidR="000C2DE8" w:rsidRDefault="000C2DE8" w:rsidP="000C2DE8">
            <w:pPr>
              <w:spacing w:before="40" w:after="40"/>
              <w:rPr>
                <w:rFonts w:ascii="Arial" w:hAnsi="Arial" w:cs="Arial"/>
              </w:rPr>
            </w:pPr>
            <w:r>
              <w:rPr>
                <w:rFonts w:ascii="Arial" w:hAnsi="Arial" w:cs="Arial"/>
                <w:sz w:val="22"/>
                <w:szCs w:val="22"/>
              </w:rPr>
              <w:t xml:space="preserve">To oversee the Council’s interests in economic and social roles and land ownership, ensuring that, within the Borough, the Council is recognised as a leading agent of economic development and progress. </w:t>
            </w:r>
          </w:p>
          <w:p w14:paraId="7ED080DD" w14:textId="77777777" w:rsidR="000C2DE8" w:rsidRDefault="000C2DE8" w:rsidP="000C2DE8">
            <w:pPr>
              <w:spacing w:before="40" w:after="40"/>
              <w:rPr>
                <w:rFonts w:ascii="Arial" w:hAnsi="Arial" w:cs="Arial"/>
              </w:rPr>
            </w:pPr>
          </w:p>
          <w:p w14:paraId="1FEC975F" w14:textId="77777777" w:rsidR="000C2DE8" w:rsidRDefault="000C2DE8" w:rsidP="000C2DE8">
            <w:pPr>
              <w:spacing w:before="40" w:after="40"/>
              <w:rPr>
                <w:rFonts w:ascii="Arial" w:hAnsi="Arial" w:cs="Arial"/>
              </w:rPr>
            </w:pPr>
            <w:r>
              <w:rPr>
                <w:rFonts w:ascii="Arial" w:hAnsi="Arial" w:cs="Arial"/>
                <w:sz w:val="22"/>
                <w:szCs w:val="22"/>
              </w:rPr>
              <w:t>Through personal example, open commitment and clear action, value and celebrate the diversity of the Borough’s communities, ensuring quality of access and treatment in employment and services delivery.</w:t>
            </w:r>
          </w:p>
          <w:p w14:paraId="5277DF5E" w14:textId="77777777" w:rsidR="000C2DE8" w:rsidRDefault="000C2DE8" w:rsidP="000C2DE8">
            <w:pPr>
              <w:spacing w:before="40" w:after="40"/>
              <w:rPr>
                <w:rFonts w:ascii="Arial" w:hAnsi="Arial" w:cs="Arial"/>
              </w:rPr>
            </w:pPr>
          </w:p>
          <w:p w14:paraId="5BC0FA67" w14:textId="77777777" w:rsidR="000C2DE8" w:rsidRDefault="000C2DE8" w:rsidP="000C2DE8">
            <w:pPr>
              <w:spacing w:before="40" w:after="40"/>
              <w:rPr>
                <w:rFonts w:ascii="Arial" w:hAnsi="Arial" w:cs="Arial"/>
              </w:rPr>
            </w:pPr>
            <w:r>
              <w:rPr>
                <w:rFonts w:ascii="Arial" w:hAnsi="Arial" w:cs="Arial"/>
                <w:sz w:val="22"/>
                <w:szCs w:val="22"/>
              </w:rPr>
              <w:t>To work closely with the Leader of the Council, cabinet members and senior managers in developing long term strategic plans. To have overall responsibility for the delivery of the Council’s high-level strategic plans.</w:t>
            </w:r>
          </w:p>
          <w:p w14:paraId="155338C8" w14:textId="77777777" w:rsidR="000C2DE8" w:rsidRDefault="000C2DE8" w:rsidP="000C2DE8">
            <w:pPr>
              <w:spacing w:before="40" w:after="40"/>
              <w:rPr>
                <w:rFonts w:ascii="Arial" w:hAnsi="Arial" w:cs="Arial"/>
              </w:rPr>
            </w:pPr>
          </w:p>
          <w:p w14:paraId="34B611B2" w14:textId="77777777" w:rsidR="000C2DE8" w:rsidRDefault="000C2DE8" w:rsidP="000C2DE8">
            <w:pPr>
              <w:spacing w:before="40" w:after="40"/>
              <w:rPr>
                <w:rFonts w:ascii="Arial" w:hAnsi="Arial" w:cs="Arial"/>
              </w:rPr>
            </w:pPr>
            <w:r>
              <w:rPr>
                <w:rFonts w:ascii="Arial" w:hAnsi="Arial" w:cs="Arial"/>
                <w:sz w:val="22"/>
                <w:szCs w:val="22"/>
              </w:rPr>
              <w:t xml:space="preserve">To ensure that the Council, </w:t>
            </w:r>
            <w:proofErr w:type="gramStart"/>
            <w:r>
              <w:rPr>
                <w:rFonts w:ascii="Arial" w:hAnsi="Arial" w:cs="Arial"/>
                <w:sz w:val="22"/>
                <w:szCs w:val="22"/>
              </w:rPr>
              <w:t>Cabinets</w:t>
            </w:r>
            <w:proofErr w:type="gramEnd"/>
            <w:r>
              <w:rPr>
                <w:rFonts w:ascii="Arial" w:hAnsi="Arial" w:cs="Arial"/>
                <w:sz w:val="22"/>
                <w:szCs w:val="22"/>
              </w:rPr>
              <w:t xml:space="preserve"> and committees etc. and members receives appropriate advice for the proper exercise of their functions.</w:t>
            </w:r>
          </w:p>
          <w:p w14:paraId="47D1A69E" w14:textId="77777777" w:rsidR="000C2DE8" w:rsidRDefault="000C2DE8" w:rsidP="000C2DE8">
            <w:pPr>
              <w:spacing w:before="40" w:after="40"/>
              <w:rPr>
                <w:rFonts w:ascii="Arial" w:hAnsi="Arial" w:cs="Arial"/>
              </w:rPr>
            </w:pPr>
          </w:p>
          <w:p w14:paraId="50F1C3C7" w14:textId="77777777" w:rsidR="000C2DE8" w:rsidRDefault="000C2DE8" w:rsidP="000C2DE8">
            <w:pPr>
              <w:spacing w:before="40" w:after="40"/>
              <w:rPr>
                <w:rFonts w:ascii="Arial" w:hAnsi="Arial" w:cs="Arial"/>
              </w:rPr>
            </w:pPr>
            <w:r>
              <w:rPr>
                <w:rFonts w:ascii="Arial" w:hAnsi="Arial" w:cs="Arial"/>
                <w:sz w:val="22"/>
                <w:szCs w:val="22"/>
              </w:rPr>
              <w:t>To act as Returning Officer and other specific duties associated with the Borough’s electoral responsibilities.</w:t>
            </w:r>
          </w:p>
          <w:p w14:paraId="65F094F7" w14:textId="77777777" w:rsidR="000C2DE8" w:rsidRDefault="000C2DE8" w:rsidP="000C2DE8">
            <w:pPr>
              <w:spacing w:before="40" w:after="40"/>
              <w:rPr>
                <w:rFonts w:ascii="Arial" w:hAnsi="Arial" w:cs="Arial"/>
              </w:rPr>
            </w:pPr>
          </w:p>
          <w:p w14:paraId="598FA23E" w14:textId="77777777" w:rsidR="000C2DE8" w:rsidRDefault="000C2DE8" w:rsidP="000C2DE8">
            <w:pPr>
              <w:spacing w:before="40" w:after="40"/>
              <w:rPr>
                <w:rFonts w:ascii="Arial" w:hAnsi="Arial" w:cs="Arial"/>
              </w:rPr>
            </w:pPr>
            <w:r>
              <w:rPr>
                <w:rFonts w:ascii="Arial" w:hAnsi="Arial" w:cs="Arial"/>
                <w:sz w:val="22"/>
                <w:szCs w:val="22"/>
              </w:rPr>
              <w:t>To undertake civic and ceremonial duties as required.</w:t>
            </w:r>
          </w:p>
          <w:p w14:paraId="76500E8B" w14:textId="77777777" w:rsidR="000C2DE8" w:rsidRDefault="000C2DE8" w:rsidP="000C2DE8">
            <w:pPr>
              <w:spacing w:before="40" w:after="40"/>
              <w:rPr>
                <w:rFonts w:ascii="Arial" w:hAnsi="Arial" w:cs="Arial"/>
              </w:rPr>
            </w:pPr>
          </w:p>
          <w:p w14:paraId="784AEB85" w14:textId="289D2459" w:rsidR="000C2DE8" w:rsidRDefault="000C2DE8" w:rsidP="000C2DE8">
            <w:pPr>
              <w:spacing w:before="40" w:after="40"/>
              <w:rPr>
                <w:rFonts w:ascii="Arial" w:hAnsi="Arial" w:cs="Arial"/>
              </w:rPr>
            </w:pPr>
            <w:r>
              <w:rPr>
                <w:rFonts w:ascii="Arial" w:hAnsi="Arial" w:cs="Arial"/>
                <w:sz w:val="22"/>
                <w:szCs w:val="22"/>
              </w:rPr>
              <w:t xml:space="preserve">To represent the Council at both regional and national level enhancing its reputation as a </w:t>
            </w:r>
            <w:r w:rsidR="000E475E">
              <w:rPr>
                <w:rFonts w:ascii="Arial" w:hAnsi="Arial" w:cs="Arial"/>
                <w:sz w:val="22"/>
                <w:szCs w:val="22"/>
              </w:rPr>
              <w:t>leading-edge</w:t>
            </w:r>
            <w:r>
              <w:rPr>
                <w:rFonts w:ascii="Arial" w:hAnsi="Arial" w:cs="Arial"/>
                <w:sz w:val="22"/>
                <w:szCs w:val="22"/>
              </w:rPr>
              <w:t xml:space="preserve"> Authority.</w:t>
            </w:r>
          </w:p>
          <w:p w14:paraId="6D3A456D" w14:textId="77777777" w:rsidR="000C2DE8" w:rsidRDefault="000C2DE8" w:rsidP="000C2DE8">
            <w:pPr>
              <w:spacing w:before="40" w:after="40"/>
              <w:rPr>
                <w:rFonts w:ascii="Arial" w:hAnsi="Arial" w:cs="Arial"/>
              </w:rPr>
            </w:pPr>
          </w:p>
          <w:p w14:paraId="6F864707" w14:textId="77777777" w:rsidR="000C2DE8" w:rsidRDefault="000C2DE8" w:rsidP="000C2DE8">
            <w:pPr>
              <w:spacing w:before="40" w:after="40"/>
              <w:rPr>
                <w:rFonts w:ascii="Arial" w:hAnsi="Arial" w:cs="Arial"/>
              </w:rPr>
            </w:pPr>
            <w:r>
              <w:rPr>
                <w:rFonts w:ascii="Arial" w:hAnsi="Arial" w:cs="Arial"/>
                <w:sz w:val="22"/>
                <w:szCs w:val="22"/>
              </w:rPr>
              <w:t xml:space="preserve">To undertake a lead role within the Council’s Emergency Planning arrangements. </w:t>
            </w:r>
          </w:p>
          <w:p w14:paraId="622D2489" w14:textId="1E59DB65" w:rsidR="000C2DE8" w:rsidRPr="00B83B04" w:rsidRDefault="000C2DE8" w:rsidP="000E475E">
            <w:pPr>
              <w:spacing w:before="40" w:after="40"/>
              <w:rPr>
                <w:rFonts w:ascii="Arial" w:hAnsi="Arial" w:cs="Arial"/>
                <w:sz w:val="22"/>
                <w:szCs w:val="22"/>
              </w:rPr>
            </w:pPr>
            <w:r>
              <w:rPr>
                <w:rFonts w:ascii="Arial" w:hAnsi="Arial" w:cs="Arial"/>
                <w:sz w:val="22"/>
                <w:szCs w:val="22"/>
              </w:rPr>
              <w:t>Any other duties that may be required that are commensurate the grading of the post.</w:t>
            </w:r>
          </w:p>
        </w:tc>
      </w:tr>
    </w:tbl>
    <w:p w14:paraId="310E6391" w14:textId="77777777" w:rsidR="0061000D" w:rsidRDefault="0061000D" w:rsidP="003D67A8">
      <w:pPr>
        <w:widowControl w:val="0"/>
        <w:adjustRightInd w:val="0"/>
        <w:spacing w:line="120" w:lineRule="atLeast"/>
        <w:jc w:val="both"/>
        <w:textAlignment w:val="baseline"/>
        <w:rPr>
          <w:rFonts w:ascii="Arial" w:hAnsi="Arial" w:cs="Arial"/>
          <w:szCs w:val="20"/>
          <w:lang w:eastAsia="en-US"/>
        </w:rPr>
      </w:pPr>
    </w:p>
    <w:p w14:paraId="5E80AEFF" w14:textId="77777777" w:rsidR="00172BDC" w:rsidRDefault="00172BDC">
      <w:pPr>
        <w:rPr>
          <w:rFonts w:ascii="Arial" w:hAnsi="Arial" w:cs="Arial"/>
          <w:b/>
          <w:sz w:val="32"/>
          <w:szCs w:val="32"/>
          <w:lang w:eastAsia="en-US"/>
        </w:rPr>
      </w:pPr>
      <w:r>
        <w:rPr>
          <w:rFonts w:ascii="Arial" w:hAnsi="Arial" w:cs="Arial"/>
          <w:b/>
          <w:sz w:val="32"/>
          <w:szCs w:val="32"/>
          <w:lang w:eastAsia="en-US"/>
        </w:rPr>
        <w:br w:type="page"/>
      </w:r>
    </w:p>
    <w:p w14:paraId="100E8706" w14:textId="58696626" w:rsidR="008D7CB3" w:rsidRPr="0061000D" w:rsidRDefault="0081395D" w:rsidP="0061000D">
      <w:pPr>
        <w:widowControl w:val="0"/>
        <w:adjustRightInd w:val="0"/>
        <w:spacing w:line="120" w:lineRule="atLeast"/>
        <w:ind w:left="-567"/>
        <w:jc w:val="both"/>
        <w:textAlignment w:val="baseline"/>
        <w:rPr>
          <w:rFonts w:ascii="Arial" w:hAnsi="Arial" w:cs="Arial"/>
          <w:b/>
          <w:sz w:val="32"/>
          <w:szCs w:val="32"/>
          <w:lang w:eastAsia="en-US"/>
        </w:rPr>
      </w:pPr>
      <w:r w:rsidRPr="0061000D">
        <w:rPr>
          <w:rFonts w:ascii="Arial" w:hAnsi="Arial" w:cs="Arial"/>
          <w:b/>
          <w:sz w:val="32"/>
          <w:szCs w:val="32"/>
          <w:lang w:eastAsia="en-US"/>
        </w:rPr>
        <w:lastRenderedPageBreak/>
        <w:t>Section B: Person Specification</w:t>
      </w:r>
    </w:p>
    <w:p w14:paraId="185EA063" w14:textId="77777777" w:rsidR="0061000D" w:rsidRPr="003D67A8" w:rsidRDefault="0061000D" w:rsidP="0061000D">
      <w:pPr>
        <w:widowControl w:val="0"/>
        <w:adjustRightInd w:val="0"/>
        <w:spacing w:line="120" w:lineRule="atLeast"/>
        <w:ind w:left="-567"/>
        <w:jc w:val="both"/>
        <w:textAlignment w:val="baseline"/>
        <w:rPr>
          <w:rFonts w:ascii="Arial" w:hAnsi="Arial" w:cs="Arial"/>
          <w:szCs w:val="20"/>
          <w:lang w:eastAsia="en-US"/>
        </w:rPr>
      </w:pPr>
    </w:p>
    <w:tbl>
      <w:tblPr>
        <w:tblW w:w="10246" w:type="dxa"/>
        <w:tblInd w:w="-612" w:type="dxa"/>
        <w:tblLayout w:type="fixed"/>
        <w:tblLook w:val="0000" w:firstRow="0" w:lastRow="0" w:firstColumn="0" w:lastColumn="0" w:noHBand="0" w:noVBand="0"/>
      </w:tblPr>
      <w:tblGrid>
        <w:gridCol w:w="2138"/>
        <w:gridCol w:w="8108"/>
      </w:tblGrid>
      <w:tr w:rsidR="000E475E" w:rsidRPr="003D67A8" w14:paraId="630E6AD2" w14:textId="77777777" w:rsidTr="000E475E">
        <w:tc>
          <w:tcPr>
            <w:tcW w:w="2138" w:type="dxa"/>
            <w:tcBorders>
              <w:top w:val="single" w:sz="4" w:space="0" w:color="auto"/>
              <w:left w:val="single" w:sz="4" w:space="0" w:color="auto"/>
              <w:bottom w:val="single" w:sz="4" w:space="0" w:color="auto"/>
              <w:right w:val="single" w:sz="4" w:space="0" w:color="auto"/>
            </w:tcBorders>
            <w:shd w:val="clear" w:color="auto" w:fill="D9D9D9"/>
          </w:tcPr>
          <w:p w14:paraId="013BBA14" w14:textId="77777777" w:rsidR="000E475E" w:rsidRPr="003D67A8" w:rsidRDefault="000E475E" w:rsidP="003D67A8">
            <w:pPr>
              <w:widowControl w:val="0"/>
              <w:adjustRightInd w:val="0"/>
              <w:spacing w:before="120" w:after="120" w:line="360" w:lineRule="atLeast"/>
              <w:jc w:val="both"/>
              <w:textAlignment w:val="baseline"/>
              <w:rPr>
                <w:rFonts w:ascii="Arial" w:hAnsi="Arial" w:cs="Arial"/>
                <w:sz w:val="22"/>
                <w:szCs w:val="22"/>
                <w:highlight w:val="lightGray"/>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D9D9D9"/>
            <w:vAlign w:val="bottom"/>
          </w:tcPr>
          <w:p w14:paraId="6B5E4903" w14:textId="77777777" w:rsidR="000E475E" w:rsidRPr="003D67A8" w:rsidRDefault="000E475E" w:rsidP="003D67A8">
            <w:pPr>
              <w:widowControl w:val="0"/>
              <w:adjustRightInd w:val="0"/>
              <w:spacing w:before="120" w:after="120" w:line="360" w:lineRule="atLeast"/>
              <w:jc w:val="center"/>
              <w:textAlignment w:val="baseline"/>
              <w:rPr>
                <w:rFonts w:ascii="Arial" w:hAnsi="Arial" w:cs="Arial"/>
                <w:b/>
                <w:lang w:eastAsia="en-US"/>
              </w:rPr>
            </w:pPr>
            <w:r w:rsidRPr="003D67A8">
              <w:rPr>
                <w:rFonts w:ascii="Arial" w:hAnsi="Arial" w:cs="Arial"/>
                <w:b/>
                <w:lang w:eastAsia="en-US"/>
              </w:rPr>
              <w:t>Essential Criteria</w:t>
            </w:r>
          </w:p>
        </w:tc>
      </w:tr>
      <w:tr w:rsidR="000E475E" w:rsidRPr="003D67A8" w14:paraId="530EEFA1" w14:textId="77777777" w:rsidTr="000E475E">
        <w:trPr>
          <w:cantSplit/>
          <w:trHeight w:val="680"/>
        </w:trPr>
        <w:tc>
          <w:tcPr>
            <w:tcW w:w="2138" w:type="dxa"/>
            <w:tcBorders>
              <w:top w:val="single" w:sz="4" w:space="0" w:color="auto"/>
              <w:left w:val="single" w:sz="4" w:space="0" w:color="auto"/>
              <w:bottom w:val="single" w:sz="4" w:space="0" w:color="auto"/>
              <w:right w:val="single" w:sz="4" w:space="0" w:color="auto"/>
            </w:tcBorders>
            <w:shd w:val="clear" w:color="auto" w:fill="D9D9D9"/>
          </w:tcPr>
          <w:p w14:paraId="3B24F0E7" w14:textId="77777777" w:rsidR="000E475E" w:rsidRPr="003D67A8" w:rsidRDefault="000E475E" w:rsidP="003D67A8">
            <w:pPr>
              <w:widowControl w:val="0"/>
              <w:adjustRightInd w:val="0"/>
              <w:spacing w:before="120" w:after="120" w:line="360" w:lineRule="atLeast"/>
              <w:textAlignment w:val="baseline"/>
              <w:rPr>
                <w:rFonts w:ascii="Arial" w:hAnsi="Arial" w:cs="Arial"/>
                <w:b/>
                <w:lang w:eastAsia="en-US"/>
              </w:rPr>
            </w:pPr>
            <w:r w:rsidRPr="003D67A8">
              <w:rPr>
                <w:rFonts w:ascii="Arial" w:hAnsi="Arial" w:cs="Arial"/>
                <w:b/>
                <w:lang w:eastAsia="en-US"/>
              </w:rPr>
              <w:t>Education &amp; Qualifications</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133A9601" w14:textId="78F7E146" w:rsidR="000E475E" w:rsidRPr="00F255E5" w:rsidRDefault="000E475E" w:rsidP="00F255E5">
            <w:pPr>
              <w:widowControl w:val="0"/>
              <w:adjustRightInd w:val="0"/>
              <w:spacing w:before="120" w:after="120"/>
              <w:textAlignment w:val="baseline"/>
              <w:rPr>
                <w:rFonts w:ascii="Arial" w:hAnsi="Arial" w:cs="Arial"/>
                <w:sz w:val="22"/>
                <w:szCs w:val="22"/>
                <w:lang w:eastAsia="en-US"/>
              </w:rPr>
            </w:pPr>
            <w:r>
              <w:rPr>
                <w:rFonts w:ascii="Arial" w:hAnsi="Arial" w:cs="Arial"/>
                <w:sz w:val="22"/>
                <w:szCs w:val="22"/>
                <w:lang w:eastAsia="en-US"/>
              </w:rPr>
              <w:t>Degree o</w:t>
            </w:r>
            <w:r w:rsidR="00B87CA2">
              <w:rPr>
                <w:rFonts w:ascii="Arial" w:hAnsi="Arial" w:cs="Arial"/>
                <w:sz w:val="22"/>
                <w:szCs w:val="22"/>
                <w:lang w:eastAsia="en-US"/>
              </w:rPr>
              <w:t>r</w:t>
            </w:r>
            <w:r>
              <w:rPr>
                <w:rFonts w:ascii="Arial" w:hAnsi="Arial" w:cs="Arial"/>
                <w:sz w:val="22"/>
                <w:szCs w:val="22"/>
                <w:lang w:eastAsia="en-US"/>
              </w:rPr>
              <w:t xml:space="preserve"> other relevant academic or professional qualification.</w:t>
            </w:r>
          </w:p>
          <w:p w14:paraId="49994DCC" w14:textId="2FD8A528" w:rsidR="000E475E" w:rsidRPr="003D67A8" w:rsidRDefault="000E475E" w:rsidP="00332155">
            <w:pPr>
              <w:widowControl w:val="0"/>
              <w:adjustRightInd w:val="0"/>
              <w:spacing w:before="120" w:after="120"/>
              <w:textAlignment w:val="baseline"/>
              <w:rPr>
                <w:rFonts w:ascii="Arial" w:hAnsi="Arial" w:cs="Arial"/>
                <w:sz w:val="22"/>
                <w:szCs w:val="22"/>
                <w:lang w:eastAsia="en-US"/>
              </w:rPr>
            </w:pPr>
            <w:r>
              <w:rPr>
                <w:rFonts w:ascii="Arial" w:hAnsi="Arial" w:cs="Arial"/>
                <w:sz w:val="22"/>
                <w:szCs w:val="22"/>
                <w:lang w:eastAsia="en-US"/>
              </w:rPr>
              <w:t>Evidence of continuing personal development.</w:t>
            </w:r>
          </w:p>
        </w:tc>
      </w:tr>
    </w:tbl>
    <w:p w14:paraId="7F0BCAC7" w14:textId="77777777" w:rsidR="003D67A8" w:rsidRPr="003D67A8" w:rsidRDefault="003D67A8" w:rsidP="003D67A8">
      <w:pPr>
        <w:widowControl w:val="0"/>
        <w:adjustRightInd w:val="0"/>
        <w:spacing w:line="180" w:lineRule="atLeast"/>
        <w:jc w:val="both"/>
        <w:textAlignment w:val="baseline"/>
        <w:rPr>
          <w:rFonts w:ascii="Arial" w:hAnsi="Arial"/>
          <w:szCs w:val="20"/>
          <w:lang w:eastAsia="en-US"/>
        </w:rPr>
      </w:pPr>
    </w:p>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8108"/>
      </w:tblGrid>
      <w:tr w:rsidR="000E475E" w:rsidRPr="003D67A8" w14:paraId="6F0B311E" w14:textId="77777777" w:rsidTr="000E475E">
        <w:trPr>
          <w:cantSplit/>
          <w:trHeight w:val="680"/>
        </w:trPr>
        <w:tc>
          <w:tcPr>
            <w:tcW w:w="2138" w:type="dxa"/>
            <w:vMerge w:val="restart"/>
            <w:shd w:val="clear" w:color="auto" w:fill="D9D9D9"/>
          </w:tcPr>
          <w:p w14:paraId="026F2597" w14:textId="77777777" w:rsidR="000E475E" w:rsidRPr="003D67A8" w:rsidRDefault="000E475E" w:rsidP="00E06144">
            <w:pPr>
              <w:widowControl w:val="0"/>
              <w:adjustRightInd w:val="0"/>
              <w:spacing w:before="120" w:after="120" w:line="360" w:lineRule="atLeast"/>
              <w:textAlignment w:val="baseline"/>
              <w:rPr>
                <w:rFonts w:ascii="Arial" w:hAnsi="Arial" w:cs="Arial"/>
                <w:b/>
                <w:lang w:eastAsia="en-US"/>
              </w:rPr>
            </w:pPr>
            <w:r w:rsidRPr="003D67A8">
              <w:rPr>
                <w:rFonts w:ascii="Arial" w:hAnsi="Arial" w:cs="Arial"/>
                <w:b/>
                <w:lang w:eastAsia="en-US"/>
              </w:rPr>
              <w:t xml:space="preserve">Experience </w:t>
            </w:r>
            <w:r>
              <w:rPr>
                <w:rFonts w:ascii="Arial" w:hAnsi="Arial" w:cs="Arial"/>
                <w:b/>
                <w:lang w:eastAsia="en-US"/>
              </w:rPr>
              <w:t xml:space="preserve">&amp; </w:t>
            </w:r>
            <w:r w:rsidRPr="003D67A8">
              <w:rPr>
                <w:rFonts w:ascii="Arial" w:hAnsi="Arial" w:cs="Arial"/>
                <w:b/>
                <w:lang w:eastAsia="en-US"/>
              </w:rPr>
              <w:t>Knowledge</w:t>
            </w:r>
          </w:p>
        </w:tc>
        <w:tc>
          <w:tcPr>
            <w:tcW w:w="8108" w:type="dxa"/>
            <w:shd w:val="clear" w:color="auto" w:fill="auto"/>
          </w:tcPr>
          <w:p w14:paraId="7D01B78A" w14:textId="74734A41" w:rsidR="000E475E" w:rsidRPr="003D67A8" w:rsidRDefault="000E475E" w:rsidP="003D67A8">
            <w:pPr>
              <w:widowControl w:val="0"/>
              <w:adjustRightInd w:val="0"/>
              <w:spacing w:before="120" w:after="120" w:line="160" w:lineRule="atLeast"/>
              <w:textAlignment w:val="baseline"/>
              <w:rPr>
                <w:rFonts w:ascii="Arial" w:hAnsi="Arial"/>
                <w:sz w:val="22"/>
                <w:szCs w:val="22"/>
                <w:lang w:eastAsia="en-US"/>
              </w:rPr>
            </w:pPr>
            <w:r>
              <w:rPr>
                <w:rFonts w:ascii="Arial" w:hAnsi="Arial"/>
                <w:sz w:val="22"/>
                <w:szCs w:val="22"/>
                <w:lang w:eastAsia="en-US"/>
              </w:rPr>
              <w:t xml:space="preserve">Demonstrable, consistent achievement of strong and purposeful leadership at a Chief Executive or senior management level within a local authority or multi-functional organisation of a comparable scope, </w:t>
            </w:r>
            <w:proofErr w:type="gramStart"/>
            <w:r>
              <w:rPr>
                <w:rFonts w:ascii="Arial" w:hAnsi="Arial"/>
                <w:sz w:val="22"/>
                <w:szCs w:val="22"/>
                <w:lang w:eastAsia="en-US"/>
              </w:rPr>
              <w:t>size</w:t>
            </w:r>
            <w:proofErr w:type="gramEnd"/>
            <w:r>
              <w:rPr>
                <w:rFonts w:ascii="Arial" w:hAnsi="Arial"/>
                <w:sz w:val="22"/>
                <w:szCs w:val="22"/>
                <w:lang w:eastAsia="en-US"/>
              </w:rPr>
              <w:t xml:space="preserve"> and complexity.</w:t>
            </w:r>
          </w:p>
        </w:tc>
      </w:tr>
      <w:tr w:rsidR="000E475E" w:rsidRPr="003D67A8" w14:paraId="05B2EBDC" w14:textId="77777777" w:rsidTr="000E475E">
        <w:trPr>
          <w:cantSplit/>
          <w:trHeight w:val="680"/>
        </w:trPr>
        <w:tc>
          <w:tcPr>
            <w:tcW w:w="2138" w:type="dxa"/>
            <w:vMerge/>
            <w:shd w:val="clear" w:color="auto" w:fill="D9D9D9"/>
          </w:tcPr>
          <w:p w14:paraId="1B683686" w14:textId="77777777" w:rsidR="000E475E" w:rsidRPr="003D67A8" w:rsidRDefault="000E475E" w:rsidP="003D67A8">
            <w:pPr>
              <w:widowControl w:val="0"/>
              <w:adjustRightInd w:val="0"/>
              <w:spacing w:before="120" w:after="120" w:line="360" w:lineRule="atLeast"/>
              <w:textAlignment w:val="baseline"/>
              <w:rPr>
                <w:rFonts w:ascii="Arial" w:hAnsi="Arial" w:cs="Arial"/>
                <w:b/>
                <w:lang w:eastAsia="en-US"/>
              </w:rPr>
            </w:pPr>
          </w:p>
        </w:tc>
        <w:tc>
          <w:tcPr>
            <w:tcW w:w="8108" w:type="dxa"/>
            <w:shd w:val="clear" w:color="auto" w:fill="auto"/>
          </w:tcPr>
          <w:p w14:paraId="08007871" w14:textId="3460D250" w:rsidR="000E475E" w:rsidRPr="003D67A8" w:rsidRDefault="000E475E" w:rsidP="003D67A8">
            <w:pPr>
              <w:widowControl w:val="0"/>
              <w:adjustRightInd w:val="0"/>
              <w:spacing w:before="120" w:after="120" w:line="160" w:lineRule="atLeast"/>
              <w:textAlignment w:val="baseline"/>
              <w:rPr>
                <w:rFonts w:ascii="Arial" w:hAnsi="Arial"/>
                <w:sz w:val="22"/>
                <w:szCs w:val="22"/>
                <w:lang w:eastAsia="en-US"/>
              </w:rPr>
            </w:pPr>
            <w:r>
              <w:rPr>
                <w:rFonts w:ascii="Arial" w:hAnsi="Arial"/>
                <w:sz w:val="22"/>
                <w:szCs w:val="22"/>
                <w:lang w:eastAsia="en-US"/>
              </w:rPr>
              <w:t>Evidence of success in personally leading the development of external relationships that have delivered tangible benefits and created a collaborative environment.</w:t>
            </w:r>
          </w:p>
        </w:tc>
      </w:tr>
      <w:tr w:rsidR="000E475E" w:rsidRPr="003D67A8" w14:paraId="60EFCA40" w14:textId="77777777" w:rsidTr="000E475E">
        <w:trPr>
          <w:cantSplit/>
          <w:trHeight w:val="680"/>
        </w:trPr>
        <w:tc>
          <w:tcPr>
            <w:tcW w:w="2138" w:type="dxa"/>
            <w:vMerge/>
            <w:shd w:val="clear" w:color="auto" w:fill="D9D9D9"/>
          </w:tcPr>
          <w:p w14:paraId="3C0F1364" w14:textId="77777777" w:rsidR="000E475E" w:rsidRPr="003D67A8" w:rsidRDefault="000E475E" w:rsidP="003D67A8">
            <w:pPr>
              <w:widowControl w:val="0"/>
              <w:adjustRightInd w:val="0"/>
              <w:spacing w:before="120" w:after="120" w:line="360" w:lineRule="atLeast"/>
              <w:textAlignment w:val="baseline"/>
              <w:rPr>
                <w:rFonts w:ascii="Arial" w:hAnsi="Arial" w:cs="Arial"/>
                <w:b/>
                <w:lang w:eastAsia="en-US"/>
              </w:rPr>
            </w:pPr>
          </w:p>
        </w:tc>
        <w:tc>
          <w:tcPr>
            <w:tcW w:w="8108" w:type="dxa"/>
            <w:shd w:val="clear" w:color="auto" w:fill="auto"/>
          </w:tcPr>
          <w:p w14:paraId="2967AD36" w14:textId="101E375E" w:rsidR="000E475E" w:rsidRPr="003D67A8" w:rsidRDefault="000E475E" w:rsidP="003D67A8">
            <w:pPr>
              <w:widowControl w:val="0"/>
              <w:adjustRightInd w:val="0"/>
              <w:spacing w:before="120" w:after="120" w:line="160" w:lineRule="atLeast"/>
              <w:textAlignment w:val="baseline"/>
              <w:rPr>
                <w:rFonts w:ascii="Arial" w:hAnsi="Arial"/>
                <w:sz w:val="22"/>
                <w:szCs w:val="22"/>
                <w:lang w:eastAsia="en-US"/>
              </w:rPr>
            </w:pPr>
            <w:r>
              <w:rPr>
                <w:rFonts w:ascii="Arial" w:hAnsi="Arial"/>
                <w:sz w:val="22"/>
                <w:szCs w:val="22"/>
                <w:lang w:eastAsia="en-US"/>
              </w:rPr>
              <w:t xml:space="preserve">A proven track record of successful corporate management and leading in the formulation and delivery of corporate objectives, </w:t>
            </w:r>
            <w:proofErr w:type="gramStart"/>
            <w:r>
              <w:rPr>
                <w:rFonts w:ascii="Arial" w:hAnsi="Arial"/>
                <w:sz w:val="22"/>
                <w:szCs w:val="22"/>
                <w:lang w:eastAsia="en-US"/>
              </w:rPr>
              <w:t>policies</w:t>
            </w:r>
            <w:proofErr w:type="gramEnd"/>
            <w:r>
              <w:rPr>
                <w:rFonts w:ascii="Arial" w:hAnsi="Arial"/>
                <w:sz w:val="22"/>
                <w:szCs w:val="22"/>
                <w:lang w:eastAsia="en-US"/>
              </w:rPr>
              <w:t xml:space="preserve"> and strategies within a political environment.</w:t>
            </w:r>
          </w:p>
        </w:tc>
      </w:tr>
      <w:tr w:rsidR="000E475E" w:rsidRPr="003D67A8" w14:paraId="251EF012" w14:textId="77777777" w:rsidTr="000E475E">
        <w:trPr>
          <w:cantSplit/>
          <w:trHeight w:val="680"/>
        </w:trPr>
        <w:tc>
          <w:tcPr>
            <w:tcW w:w="2138" w:type="dxa"/>
            <w:vMerge/>
            <w:tcBorders>
              <w:bottom w:val="nil"/>
            </w:tcBorders>
            <w:shd w:val="clear" w:color="auto" w:fill="D9D9D9"/>
          </w:tcPr>
          <w:p w14:paraId="3C4F1969" w14:textId="77777777" w:rsidR="000E475E" w:rsidRPr="003D67A8" w:rsidRDefault="000E475E" w:rsidP="003D67A8">
            <w:pPr>
              <w:widowControl w:val="0"/>
              <w:adjustRightInd w:val="0"/>
              <w:spacing w:before="120" w:after="120" w:line="360" w:lineRule="atLeast"/>
              <w:textAlignment w:val="baseline"/>
              <w:rPr>
                <w:rFonts w:ascii="Arial" w:hAnsi="Arial" w:cs="Arial"/>
                <w:b/>
                <w:lang w:eastAsia="en-US"/>
              </w:rPr>
            </w:pPr>
          </w:p>
        </w:tc>
        <w:tc>
          <w:tcPr>
            <w:tcW w:w="8108" w:type="dxa"/>
            <w:tcBorders>
              <w:bottom w:val="single" w:sz="4" w:space="0" w:color="auto"/>
            </w:tcBorders>
            <w:shd w:val="clear" w:color="auto" w:fill="auto"/>
          </w:tcPr>
          <w:p w14:paraId="418EA42A" w14:textId="50C8DF96" w:rsidR="000E475E" w:rsidRPr="003D67A8" w:rsidRDefault="000E475E" w:rsidP="003D67A8">
            <w:pPr>
              <w:widowControl w:val="0"/>
              <w:adjustRightInd w:val="0"/>
              <w:spacing w:before="120" w:after="120" w:line="160" w:lineRule="atLeast"/>
              <w:textAlignment w:val="baseline"/>
              <w:rPr>
                <w:rFonts w:ascii="Arial" w:hAnsi="Arial"/>
                <w:sz w:val="22"/>
                <w:szCs w:val="22"/>
                <w:lang w:eastAsia="en-US"/>
              </w:rPr>
            </w:pPr>
            <w:r>
              <w:rPr>
                <w:rFonts w:ascii="Arial" w:hAnsi="Arial"/>
                <w:sz w:val="22"/>
                <w:szCs w:val="22"/>
                <w:lang w:eastAsia="en-US"/>
              </w:rPr>
              <w:t>Extensive experience of successful strategic financial and people management within a large complex organisation.</w:t>
            </w:r>
          </w:p>
        </w:tc>
      </w:tr>
      <w:tr w:rsidR="000E475E" w:rsidRPr="003D67A8" w14:paraId="59AC664E" w14:textId="77777777" w:rsidTr="000E475E">
        <w:trPr>
          <w:cantSplit/>
          <w:trHeight w:val="680"/>
        </w:trPr>
        <w:tc>
          <w:tcPr>
            <w:tcW w:w="2138" w:type="dxa"/>
            <w:tcBorders>
              <w:top w:val="nil"/>
              <w:left w:val="single" w:sz="4" w:space="0" w:color="auto"/>
              <w:bottom w:val="nil"/>
              <w:right w:val="single" w:sz="4" w:space="0" w:color="auto"/>
            </w:tcBorders>
            <w:shd w:val="clear" w:color="auto" w:fill="D9D9D9"/>
          </w:tcPr>
          <w:p w14:paraId="48A4C5A1" w14:textId="77777777" w:rsidR="000E475E" w:rsidRPr="003D67A8" w:rsidRDefault="000E475E" w:rsidP="003D67A8">
            <w:pPr>
              <w:widowControl w:val="0"/>
              <w:adjustRightInd w:val="0"/>
              <w:spacing w:before="120" w:after="120" w:line="360" w:lineRule="atLeast"/>
              <w:textAlignment w:val="baseline"/>
              <w:rPr>
                <w:rFonts w:ascii="Arial" w:hAnsi="Arial" w:cs="Arial"/>
                <w:b/>
                <w:lang w:eastAsia="en-US"/>
              </w:rPr>
            </w:pPr>
          </w:p>
        </w:tc>
        <w:tc>
          <w:tcPr>
            <w:tcW w:w="8108" w:type="dxa"/>
            <w:tcBorders>
              <w:left w:val="single" w:sz="4" w:space="0" w:color="auto"/>
            </w:tcBorders>
            <w:shd w:val="clear" w:color="auto" w:fill="auto"/>
          </w:tcPr>
          <w:p w14:paraId="743E804F" w14:textId="465505EE" w:rsidR="000E475E" w:rsidRDefault="000E475E" w:rsidP="003D67A8">
            <w:pPr>
              <w:widowControl w:val="0"/>
              <w:adjustRightInd w:val="0"/>
              <w:spacing w:before="120" w:after="120" w:line="160" w:lineRule="atLeast"/>
              <w:textAlignment w:val="baseline"/>
              <w:rPr>
                <w:rFonts w:ascii="Arial" w:hAnsi="Arial"/>
                <w:sz w:val="22"/>
                <w:szCs w:val="22"/>
                <w:lang w:eastAsia="en-US"/>
              </w:rPr>
            </w:pPr>
            <w:r>
              <w:rPr>
                <w:rFonts w:ascii="Arial" w:hAnsi="Arial"/>
                <w:sz w:val="22"/>
                <w:szCs w:val="22"/>
                <w:lang w:eastAsia="en-US"/>
              </w:rPr>
              <w:t>A comprehensive understanding of local government and demonstrable knowledge and grasp of the national political context and current trends and developments, relating to service provision.</w:t>
            </w:r>
          </w:p>
        </w:tc>
      </w:tr>
      <w:tr w:rsidR="000E475E" w:rsidRPr="003D67A8" w14:paraId="263E7CC7" w14:textId="77777777" w:rsidTr="000E475E">
        <w:trPr>
          <w:cantSplit/>
          <w:trHeight w:val="680"/>
        </w:trPr>
        <w:tc>
          <w:tcPr>
            <w:tcW w:w="2138" w:type="dxa"/>
            <w:tcBorders>
              <w:top w:val="nil"/>
              <w:left w:val="single" w:sz="4" w:space="0" w:color="auto"/>
              <w:bottom w:val="single" w:sz="4" w:space="0" w:color="auto"/>
              <w:right w:val="single" w:sz="4" w:space="0" w:color="auto"/>
            </w:tcBorders>
            <w:shd w:val="clear" w:color="auto" w:fill="D9D9D9"/>
          </w:tcPr>
          <w:p w14:paraId="3FA1C5EB" w14:textId="77777777" w:rsidR="000E475E" w:rsidRPr="003D67A8" w:rsidRDefault="000E475E" w:rsidP="003D67A8">
            <w:pPr>
              <w:widowControl w:val="0"/>
              <w:adjustRightInd w:val="0"/>
              <w:spacing w:before="120" w:after="120" w:line="360" w:lineRule="atLeast"/>
              <w:textAlignment w:val="baseline"/>
              <w:rPr>
                <w:rFonts w:ascii="Arial" w:hAnsi="Arial" w:cs="Arial"/>
                <w:b/>
                <w:lang w:eastAsia="en-US"/>
              </w:rPr>
            </w:pPr>
          </w:p>
        </w:tc>
        <w:tc>
          <w:tcPr>
            <w:tcW w:w="8108" w:type="dxa"/>
            <w:tcBorders>
              <w:left w:val="single" w:sz="4" w:space="0" w:color="auto"/>
            </w:tcBorders>
            <w:shd w:val="clear" w:color="auto" w:fill="auto"/>
          </w:tcPr>
          <w:p w14:paraId="3C32989F" w14:textId="088358AF" w:rsidR="000E475E" w:rsidRDefault="000E475E" w:rsidP="003D67A8">
            <w:pPr>
              <w:widowControl w:val="0"/>
              <w:adjustRightInd w:val="0"/>
              <w:spacing w:before="120" w:after="120" w:line="160" w:lineRule="atLeast"/>
              <w:textAlignment w:val="baseline"/>
              <w:rPr>
                <w:rFonts w:ascii="Arial" w:hAnsi="Arial"/>
                <w:sz w:val="22"/>
                <w:szCs w:val="22"/>
                <w:lang w:eastAsia="en-US"/>
              </w:rPr>
            </w:pPr>
            <w:r>
              <w:rPr>
                <w:rFonts w:ascii="Arial" w:hAnsi="Arial"/>
                <w:sz w:val="22"/>
                <w:szCs w:val="22"/>
                <w:lang w:eastAsia="en-US"/>
              </w:rPr>
              <w:t>Demonstrate effective relationships at regional/sub-regional level and with government departments.</w:t>
            </w:r>
          </w:p>
        </w:tc>
      </w:tr>
    </w:tbl>
    <w:p w14:paraId="21660572" w14:textId="77777777" w:rsidR="003D67A8" w:rsidRPr="003D67A8" w:rsidRDefault="003D67A8" w:rsidP="003D67A8">
      <w:pPr>
        <w:widowControl w:val="0"/>
        <w:adjustRightInd w:val="0"/>
        <w:spacing w:line="360" w:lineRule="atLeast"/>
        <w:jc w:val="both"/>
        <w:textAlignment w:val="baseline"/>
        <w:rPr>
          <w:rFonts w:ascii="Arial" w:hAnsi="Arial"/>
          <w:b/>
          <w:szCs w:val="20"/>
          <w:lang w:eastAsia="en-US"/>
        </w:rPr>
      </w:pPr>
    </w:p>
    <w:tbl>
      <w:tblPr>
        <w:tblW w:w="10246" w:type="dxa"/>
        <w:tblInd w:w="-612" w:type="dxa"/>
        <w:tblLayout w:type="fixed"/>
        <w:tblLook w:val="0000" w:firstRow="0" w:lastRow="0" w:firstColumn="0" w:lastColumn="0" w:noHBand="0" w:noVBand="0"/>
      </w:tblPr>
      <w:tblGrid>
        <w:gridCol w:w="2138"/>
        <w:gridCol w:w="8108"/>
      </w:tblGrid>
      <w:tr w:rsidR="000E475E" w:rsidRPr="003D67A8" w14:paraId="6056CE7D" w14:textId="77777777" w:rsidTr="000E475E">
        <w:trPr>
          <w:cantSplit/>
          <w:trHeight w:val="680"/>
        </w:trPr>
        <w:tc>
          <w:tcPr>
            <w:tcW w:w="2138" w:type="dxa"/>
            <w:vMerge w:val="restart"/>
            <w:tcBorders>
              <w:top w:val="single" w:sz="4" w:space="0" w:color="auto"/>
              <w:left w:val="single" w:sz="4" w:space="0" w:color="auto"/>
              <w:bottom w:val="single" w:sz="4" w:space="0" w:color="auto"/>
              <w:right w:val="single" w:sz="4" w:space="0" w:color="auto"/>
            </w:tcBorders>
            <w:shd w:val="clear" w:color="auto" w:fill="D9D9D9"/>
          </w:tcPr>
          <w:p w14:paraId="61EB9CA9" w14:textId="77777777" w:rsidR="000E475E" w:rsidRPr="005770EC" w:rsidRDefault="000E475E" w:rsidP="00DB1E03">
            <w:pPr>
              <w:widowControl w:val="0"/>
              <w:adjustRightInd w:val="0"/>
              <w:spacing w:line="180" w:lineRule="atLeast"/>
              <w:jc w:val="both"/>
              <w:textAlignment w:val="baseline"/>
              <w:rPr>
                <w:rFonts w:ascii="Arial" w:hAnsi="Arial"/>
                <w:b/>
                <w:szCs w:val="20"/>
                <w:lang w:eastAsia="en-US"/>
              </w:rPr>
            </w:pPr>
            <w:r w:rsidRPr="005770EC">
              <w:rPr>
                <w:rFonts w:ascii="Arial" w:hAnsi="Arial"/>
                <w:b/>
                <w:szCs w:val="20"/>
                <w:lang w:eastAsia="en-US"/>
              </w:rPr>
              <w:t>Skills &amp; Abilities</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26E5ECB7" w14:textId="3CC63553" w:rsidR="000E475E" w:rsidRPr="003D67A8" w:rsidRDefault="000E475E" w:rsidP="003D67A8">
            <w:pPr>
              <w:widowControl w:val="0"/>
              <w:adjustRightInd w:val="0"/>
              <w:spacing w:before="120" w:after="120" w:line="160" w:lineRule="atLeast"/>
              <w:textAlignment w:val="baseline"/>
              <w:rPr>
                <w:rFonts w:ascii="Arial" w:hAnsi="Arial"/>
                <w:sz w:val="22"/>
                <w:szCs w:val="22"/>
                <w:lang w:eastAsia="en-US"/>
              </w:rPr>
            </w:pPr>
            <w:r>
              <w:rPr>
                <w:rFonts w:ascii="Arial" w:hAnsi="Arial"/>
                <w:sz w:val="22"/>
                <w:szCs w:val="22"/>
                <w:lang w:eastAsia="en-US"/>
              </w:rPr>
              <w:t>Proven ability to lead strategic change.</w:t>
            </w:r>
          </w:p>
        </w:tc>
      </w:tr>
      <w:tr w:rsidR="000E475E" w:rsidRPr="003D67A8" w14:paraId="38A53A60" w14:textId="77777777" w:rsidTr="000E475E">
        <w:trPr>
          <w:cantSplit/>
          <w:trHeight w:val="680"/>
        </w:trPr>
        <w:tc>
          <w:tcPr>
            <w:tcW w:w="2138" w:type="dxa"/>
            <w:vMerge/>
            <w:tcBorders>
              <w:top w:val="single" w:sz="4" w:space="0" w:color="auto"/>
              <w:left w:val="single" w:sz="4" w:space="0" w:color="auto"/>
              <w:bottom w:val="single" w:sz="4" w:space="0" w:color="auto"/>
              <w:right w:val="single" w:sz="4" w:space="0" w:color="auto"/>
            </w:tcBorders>
            <w:shd w:val="clear" w:color="auto" w:fill="D9D9D9"/>
          </w:tcPr>
          <w:p w14:paraId="7D3C889E" w14:textId="77777777" w:rsidR="000E475E" w:rsidRPr="00DB1E03" w:rsidRDefault="000E475E" w:rsidP="00DB1E03">
            <w:pPr>
              <w:widowControl w:val="0"/>
              <w:adjustRightInd w:val="0"/>
              <w:spacing w:line="180" w:lineRule="atLeast"/>
              <w:jc w:val="both"/>
              <w:textAlignment w:val="baseline"/>
              <w:rPr>
                <w:rFonts w:ascii="Arial" w:hAnsi="Arial"/>
                <w:szCs w:val="20"/>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1652153B" w14:textId="2103997C" w:rsidR="000E475E" w:rsidRPr="003D67A8" w:rsidRDefault="000E475E" w:rsidP="003D67A8">
            <w:pPr>
              <w:widowControl w:val="0"/>
              <w:adjustRightInd w:val="0"/>
              <w:spacing w:before="120" w:after="120" w:line="160" w:lineRule="atLeast"/>
              <w:textAlignment w:val="baseline"/>
              <w:rPr>
                <w:rFonts w:ascii="Arial" w:hAnsi="Arial"/>
                <w:snapToGrid w:val="0"/>
                <w:sz w:val="22"/>
                <w:szCs w:val="22"/>
                <w:lang w:eastAsia="en-US"/>
              </w:rPr>
            </w:pPr>
            <w:r>
              <w:rPr>
                <w:rFonts w:ascii="Arial" w:hAnsi="Arial"/>
                <w:snapToGrid w:val="0"/>
                <w:sz w:val="22"/>
                <w:szCs w:val="22"/>
                <w:lang w:eastAsia="en-US"/>
              </w:rPr>
              <w:t>The ability to demonstrate and articulate a sense of vision.</w:t>
            </w:r>
          </w:p>
        </w:tc>
      </w:tr>
      <w:tr w:rsidR="000E475E" w:rsidRPr="003D67A8" w14:paraId="055DFE81" w14:textId="77777777" w:rsidTr="000E475E">
        <w:trPr>
          <w:cantSplit/>
          <w:trHeight w:val="680"/>
        </w:trPr>
        <w:tc>
          <w:tcPr>
            <w:tcW w:w="2138" w:type="dxa"/>
            <w:vMerge/>
            <w:tcBorders>
              <w:top w:val="single" w:sz="4" w:space="0" w:color="auto"/>
              <w:left w:val="single" w:sz="4" w:space="0" w:color="auto"/>
              <w:bottom w:val="single" w:sz="4" w:space="0" w:color="auto"/>
              <w:right w:val="single" w:sz="4" w:space="0" w:color="auto"/>
            </w:tcBorders>
            <w:shd w:val="clear" w:color="auto" w:fill="D9D9D9"/>
          </w:tcPr>
          <w:p w14:paraId="35BD5310" w14:textId="77777777" w:rsidR="000E475E" w:rsidRPr="00DB1E03" w:rsidRDefault="000E475E" w:rsidP="00DB1E03">
            <w:pPr>
              <w:widowControl w:val="0"/>
              <w:adjustRightInd w:val="0"/>
              <w:spacing w:line="180" w:lineRule="atLeast"/>
              <w:jc w:val="both"/>
              <w:textAlignment w:val="baseline"/>
              <w:rPr>
                <w:rFonts w:ascii="Arial" w:hAnsi="Arial"/>
                <w:szCs w:val="20"/>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3B284CA7" w14:textId="236A0650" w:rsidR="000E475E" w:rsidRPr="003D67A8" w:rsidRDefault="000E475E" w:rsidP="003D67A8">
            <w:pPr>
              <w:widowControl w:val="0"/>
              <w:adjustRightInd w:val="0"/>
              <w:spacing w:before="120" w:after="120" w:line="160" w:lineRule="atLeast"/>
              <w:textAlignment w:val="baseline"/>
              <w:rPr>
                <w:rFonts w:ascii="Arial" w:hAnsi="Arial"/>
                <w:snapToGrid w:val="0"/>
                <w:sz w:val="22"/>
                <w:szCs w:val="22"/>
                <w:lang w:eastAsia="en-US"/>
              </w:rPr>
            </w:pPr>
            <w:r>
              <w:rPr>
                <w:rFonts w:ascii="Arial" w:hAnsi="Arial"/>
                <w:snapToGrid w:val="0"/>
                <w:sz w:val="22"/>
                <w:szCs w:val="22"/>
                <w:lang w:eastAsia="en-US"/>
              </w:rPr>
              <w:t>Highly developed leadership skills that encourage commitment from others and promote a positive and motivated organisational structure.</w:t>
            </w:r>
          </w:p>
        </w:tc>
      </w:tr>
      <w:tr w:rsidR="000E475E" w:rsidRPr="003D67A8" w14:paraId="26470F46" w14:textId="77777777" w:rsidTr="000E475E">
        <w:trPr>
          <w:cantSplit/>
          <w:trHeight w:val="680"/>
        </w:trPr>
        <w:tc>
          <w:tcPr>
            <w:tcW w:w="2138" w:type="dxa"/>
            <w:vMerge/>
            <w:tcBorders>
              <w:top w:val="single" w:sz="4" w:space="0" w:color="auto"/>
              <w:left w:val="single" w:sz="4" w:space="0" w:color="auto"/>
              <w:bottom w:val="single" w:sz="4" w:space="0" w:color="auto"/>
              <w:right w:val="single" w:sz="4" w:space="0" w:color="auto"/>
            </w:tcBorders>
            <w:shd w:val="clear" w:color="auto" w:fill="D9D9D9"/>
          </w:tcPr>
          <w:p w14:paraId="01F96113" w14:textId="77777777" w:rsidR="000E475E" w:rsidRPr="00DB1E03" w:rsidRDefault="000E475E" w:rsidP="00DB1E03">
            <w:pPr>
              <w:widowControl w:val="0"/>
              <w:adjustRightInd w:val="0"/>
              <w:spacing w:line="180" w:lineRule="atLeast"/>
              <w:jc w:val="both"/>
              <w:textAlignment w:val="baseline"/>
              <w:rPr>
                <w:rFonts w:ascii="Arial" w:hAnsi="Arial"/>
                <w:szCs w:val="20"/>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570DD0F2" w14:textId="00409B1A" w:rsidR="000E475E" w:rsidRPr="003D67A8" w:rsidRDefault="000E475E" w:rsidP="003D67A8">
            <w:pPr>
              <w:widowControl w:val="0"/>
              <w:adjustRightInd w:val="0"/>
              <w:spacing w:before="120" w:after="120" w:line="160" w:lineRule="atLeast"/>
              <w:textAlignment w:val="baseline"/>
              <w:rPr>
                <w:rFonts w:ascii="Arial" w:hAnsi="Arial"/>
                <w:snapToGrid w:val="0"/>
                <w:sz w:val="22"/>
                <w:szCs w:val="22"/>
                <w:lang w:eastAsia="en-US"/>
              </w:rPr>
            </w:pPr>
            <w:r>
              <w:rPr>
                <w:rFonts w:ascii="Arial" w:hAnsi="Arial"/>
                <w:snapToGrid w:val="0"/>
                <w:sz w:val="22"/>
                <w:szCs w:val="22"/>
                <w:lang w:eastAsia="en-US"/>
              </w:rPr>
              <w:t xml:space="preserve">The ability to operate in a political environment, developing relationships with all elected members gaining trust, </w:t>
            </w:r>
            <w:proofErr w:type="gramStart"/>
            <w:r>
              <w:rPr>
                <w:rFonts w:ascii="Arial" w:hAnsi="Arial"/>
                <w:snapToGrid w:val="0"/>
                <w:sz w:val="22"/>
                <w:szCs w:val="22"/>
                <w:lang w:eastAsia="en-US"/>
              </w:rPr>
              <w:t>respect</w:t>
            </w:r>
            <w:proofErr w:type="gramEnd"/>
            <w:r>
              <w:rPr>
                <w:rFonts w:ascii="Arial" w:hAnsi="Arial"/>
                <w:snapToGrid w:val="0"/>
                <w:sz w:val="22"/>
                <w:szCs w:val="22"/>
                <w:lang w:eastAsia="en-US"/>
              </w:rPr>
              <w:t xml:space="preserve"> and confidence.</w:t>
            </w:r>
          </w:p>
        </w:tc>
      </w:tr>
      <w:tr w:rsidR="000E475E" w:rsidRPr="003D67A8" w14:paraId="47E25B6D" w14:textId="77777777" w:rsidTr="000E475E">
        <w:trPr>
          <w:cantSplit/>
          <w:trHeight w:val="680"/>
        </w:trPr>
        <w:tc>
          <w:tcPr>
            <w:tcW w:w="2138" w:type="dxa"/>
            <w:vMerge/>
            <w:tcBorders>
              <w:top w:val="single" w:sz="4" w:space="0" w:color="auto"/>
              <w:left w:val="single" w:sz="4" w:space="0" w:color="auto"/>
              <w:right w:val="single" w:sz="4" w:space="0" w:color="auto"/>
            </w:tcBorders>
            <w:shd w:val="clear" w:color="auto" w:fill="D9D9D9"/>
          </w:tcPr>
          <w:p w14:paraId="0F21B298" w14:textId="77777777" w:rsidR="000E475E" w:rsidRPr="00DB1E03" w:rsidRDefault="000E475E" w:rsidP="00DB1E03">
            <w:pPr>
              <w:widowControl w:val="0"/>
              <w:adjustRightInd w:val="0"/>
              <w:spacing w:line="180" w:lineRule="atLeast"/>
              <w:jc w:val="both"/>
              <w:textAlignment w:val="baseline"/>
              <w:rPr>
                <w:rFonts w:ascii="Arial" w:hAnsi="Arial"/>
                <w:szCs w:val="20"/>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1ACD339C" w14:textId="486AA55F" w:rsidR="000E475E" w:rsidRPr="003D67A8" w:rsidRDefault="000E475E" w:rsidP="003D67A8">
            <w:pPr>
              <w:widowControl w:val="0"/>
              <w:adjustRightInd w:val="0"/>
              <w:spacing w:before="120" w:after="120" w:line="160" w:lineRule="atLeast"/>
              <w:textAlignment w:val="baseline"/>
              <w:rPr>
                <w:rFonts w:ascii="Arial" w:hAnsi="Arial"/>
                <w:snapToGrid w:val="0"/>
                <w:sz w:val="22"/>
                <w:szCs w:val="22"/>
                <w:lang w:eastAsia="en-US"/>
              </w:rPr>
            </w:pPr>
            <w:r>
              <w:rPr>
                <w:rFonts w:ascii="Arial" w:hAnsi="Arial"/>
                <w:snapToGrid w:val="0"/>
                <w:sz w:val="22"/>
                <w:szCs w:val="22"/>
                <w:lang w:eastAsia="en-US"/>
              </w:rPr>
              <w:t>The ability to maintain a strategic overview of issues affecting the Council and manage competing priorities.</w:t>
            </w:r>
          </w:p>
        </w:tc>
      </w:tr>
      <w:tr w:rsidR="000E475E" w:rsidRPr="003D67A8" w14:paraId="71B7A545" w14:textId="77777777" w:rsidTr="009B07C5">
        <w:trPr>
          <w:cantSplit/>
          <w:trHeight w:val="680"/>
        </w:trPr>
        <w:tc>
          <w:tcPr>
            <w:tcW w:w="2138" w:type="dxa"/>
            <w:tcBorders>
              <w:left w:val="single" w:sz="4" w:space="0" w:color="auto"/>
              <w:right w:val="single" w:sz="4" w:space="0" w:color="auto"/>
            </w:tcBorders>
            <w:shd w:val="clear" w:color="auto" w:fill="D9D9D9"/>
          </w:tcPr>
          <w:p w14:paraId="7C8591E1" w14:textId="77777777" w:rsidR="000E475E" w:rsidRPr="00DB1E03" w:rsidRDefault="000E475E" w:rsidP="00DB1E03">
            <w:pPr>
              <w:widowControl w:val="0"/>
              <w:adjustRightInd w:val="0"/>
              <w:spacing w:line="180" w:lineRule="atLeast"/>
              <w:jc w:val="both"/>
              <w:textAlignment w:val="baseline"/>
              <w:rPr>
                <w:rFonts w:ascii="Arial" w:hAnsi="Arial"/>
                <w:szCs w:val="20"/>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2B3A5AFA" w14:textId="18BD8865" w:rsidR="000E475E" w:rsidRDefault="000E475E" w:rsidP="003D67A8">
            <w:pPr>
              <w:widowControl w:val="0"/>
              <w:adjustRightInd w:val="0"/>
              <w:spacing w:before="120" w:after="120" w:line="160" w:lineRule="atLeast"/>
              <w:textAlignment w:val="baseline"/>
              <w:rPr>
                <w:rFonts w:ascii="Arial" w:hAnsi="Arial"/>
                <w:snapToGrid w:val="0"/>
                <w:sz w:val="22"/>
                <w:szCs w:val="22"/>
                <w:lang w:eastAsia="en-US"/>
              </w:rPr>
            </w:pPr>
            <w:r>
              <w:rPr>
                <w:rFonts w:ascii="Arial" w:hAnsi="Arial"/>
                <w:snapToGrid w:val="0"/>
                <w:sz w:val="22"/>
                <w:szCs w:val="22"/>
                <w:lang w:eastAsia="en-US"/>
              </w:rPr>
              <w:t>The ability to make difficult decisions in a challenging environment and to remain firm in the face of adversity and conflict.</w:t>
            </w:r>
          </w:p>
        </w:tc>
      </w:tr>
      <w:tr w:rsidR="000E475E" w:rsidRPr="003D67A8" w14:paraId="26D51A99" w14:textId="77777777" w:rsidTr="009B07C5">
        <w:trPr>
          <w:cantSplit/>
          <w:trHeight w:val="680"/>
        </w:trPr>
        <w:tc>
          <w:tcPr>
            <w:tcW w:w="2138" w:type="dxa"/>
            <w:tcBorders>
              <w:left w:val="single" w:sz="4" w:space="0" w:color="auto"/>
              <w:right w:val="single" w:sz="4" w:space="0" w:color="auto"/>
            </w:tcBorders>
            <w:shd w:val="clear" w:color="auto" w:fill="D9D9D9"/>
          </w:tcPr>
          <w:p w14:paraId="1625983E" w14:textId="77777777" w:rsidR="000E475E" w:rsidRPr="00DB1E03" w:rsidRDefault="000E475E" w:rsidP="00DB1E03">
            <w:pPr>
              <w:widowControl w:val="0"/>
              <w:adjustRightInd w:val="0"/>
              <w:spacing w:line="180" w:lineRule="atLeast"/>
              <w:jc w:val="both"/>
              <w:textAlignment w:val="baseline"/>
              <w:rPr>
                <w:rFonts w:ascii="Arial" w:hAnsi="Arial"/>
                <w:szCs w:val="20"/>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3B4E3075" w14:textId="76191C08" w:rsidR="000E475E" w:rsidRDefault="000E475E" w:rsidP="003D67A8">
            <w:pPr>
              <w:widowControl w:val="0"/>
              <w:adjustRightInd w:val="0"/>
              <w:spacing w:before="120" w:after="120" w:line="160" w:lineRule="atLeast"/>
              <w:textAlignment w:val="baseline"/>
              <w:rPr>
                <w:rFonts w:ascii="Arial" w:hAnsi="Arial"/>
                <w:snapToGrid w:val="0"/>
                <w:sz w:val="22"/>
                <w:szCs w:val="22"/>
                <w:lang w:eastAsia="en-US"/>
              </w:rPr>
            </w:pPr>
            <w:r>
              <w:rPr>
                <w:rFonts w:ascii="Arial" w:hAnsi="Arial"/>
                <w:snapToGrid w:val="0"/>
                <w:sz w:val="22"/>
                <w:szCs w:val="22"/>
                <w:lang w:eastAsia="en-US"/>
              </w:rPr>
              <w:t>Excellent communication and negotiating skills and an ability to influence outcomes through effective reasoning and persuasion.</w:t>
            </w:r>
          </w:p>
        </w:tc>
      </w:tr>
      <w:tr w:rsidR="000E475E" w:rsidRPr="003D67A8" w14:paraId="738B5ECF" w14:textId="77777777" w:rsidTr="009B07C5">
        <w:trPr>
          <w:cantSplit/>
          <w:trHeight w:val="680"/>
        </w:trPr>
        <w:tc>
          <w:tcPr>
            <w:tcW w:w="2138" w:type="dxa"/>
            <w:tcBorders>
              <w:left w:val="single" w:sz="4" w:space="0" w:color="auto"/>
              <w:right w:val="single" w:sz="4" w:space="0" w:color="auto"/>
            </w:tcBorders>
            <w:shd w:val="clear" w:color="auto" w:fill="D9D9D9"/>
          </w:tcPr>
          <w:p w14:paraId="159E63A1" w14:textId="77777777" w:rsidR="000E475E" w:rsidRPr="00DB1E03" w:rsidRDefault="000E475E" w:rsidP="00DB1E03">
            <w:pPr>
              <w:widowControl w:val="0"/>
              <w:adjustRightInd w:val="0"/>
              <w:spacing w:line="180" w:lineRule="atLeast"/>
              <w:jc w:val="both"/>
              <w:textAlignment w:val="baseline"/>
              <w:rPr>
                <w:rFonts w:ascii="Arial" w:hAnsi="Arial"/>
                <w:szCs w:val="20"/>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7860C6C4" w14:textId="727364FE" w:rsidR="000E475E" w:rsidRDefault="000E475E" w:rsidP="003D67A8">
            <w:pPr>
              <w:widowControl w:val="0"/>
              <w:adjustRightInd w:val="0"/>
              <w:spacing w:before="120" w:after="120" w:line="160" w:lineRule="atLeast"/>
              <w:textAlignment w:val="baseline"/>
              <w:rPr>
                <w:rFonts w:ascii="Arial" w:hAnsi="Arial"/>
                <w:snapToGrid w:val="0"/>
                <w:sz w:val="22"/>
                <w:szCs w:val="22"/>
                <w:lang w:eastAsia="en-US"/>
              </w:rPr>
            </w:pPr>
            <w:r>
              <w:rPr>
                <w:rFonts w:ascii="Arial" w:hAnsi="Arial"/>
                <w:snapToGrid w:val="0"/>
                <w:sz w:val="22"/>
                <w:szCs w:val="22"/>
                <w:lang w:eastAsia="en-US"/>
              </w:rPr>
              <w:t xml:space="preserve">Highly developed interpersonal skills and an ability to relate to and win the confidence of trust of staff, residents, </w:t>
            </w:r>
            <w:proofErr w:type="gramStart"/>
            <w:r>
              <w:rPr>
                <w:rFonts w:ascii="Arial" w:hAnsi="Arial"/>
                <w:snapToGrid w:val="0"/>
                <w:sz w:val="22"/>
                <w:szCs w:val="22"/>
                <w:lang w:eastAsia="en-US"/>
              </w:rPr>
              <w:t>partners</w:t>
            </w:r>
            <w:proofErr w:type="gramEnd"/>
            <w:r>
              <w:rPr>
                <w:rFonts w:ascii="Arial" w:hAnsi="Arial"/>
                <w:snapToGrid w:val="0"/>
                <w:sz w:val="22"/>
                <w:szCs w:val="22"/>
                <w:lang w:eastAsia="en-US"/>
              </w:rPr>
              <w:t xml:space="preserve"> and stakeholders.</w:t>
            </w:r>
          </w:p>
        </w:tc>
      </w:tr>
      <w:tr w:rsidR="000E475E" w:rsidRPr="003D67A8" w14:paraId="1D02DE91" w14:textId="77777777" w:rsidTr="009B07C5">
        <w:trPr>
          <w:cantSplit/>
          <w:trHeight w:val="680"/>
        </w:trPr>
        <w:tc>
          <w:tcPr>
            <w:tcW w:w="2138" w:type="dxa"/>
            <w:tcBorders>
              <w:left w:val="single" w:sz="4" w:space="0" w:color="auto"/>
              <w:bottom w:val="single" w:sz="4" w:space="0" w:color="auto"/>
              <w:right w:val="single" w:sz="4" w:space="0" w:color="auto"/>
            </w:tcBorders>
            <w:shd w:val="clear" w:color="auto" w:fill="D9D9D9"/>
          </w:tcPr>
          <w:p w14:paraId="34126701" w14:textId="77777777" w:rsidR="000E475E" w:rsidRPr="00DB1E03" w:rsidRDefault="000E475E" w:rsidP="00DB1E03">
            <w:pPr>
              <w:widowControl w:val="0"/>
              <w:adjustRightInd w:val="0"/>
              <w:spacing w:line="180" w:lineRule="atLeast"/>
              <w:jc w:val="both"/>
              <w:textAlignment w:val="baseline"/>
              <w:rPr>
                <w:rFonts w:ascii="Arial" w:hAnsi="Arial"/>
                <w:szCs w:val="20"/>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41066F40" w14:textId="58EEAA3F" w:rsidR="000E475E" w:rsidRDefault="000E475E" w:rsidP="003D67A8">
            <w:pPr>
              <w:widowControl w:val="0"/>
              <w:adjustRightInd w:val="0"/>
              <w:spacing w:before="120" w:after="120" w:line="160" w:lineRule="atLeast"/>
              <w:textAlignment w:val="baseline"/>
              <w:rPr>
                <w:rFonts w:ascii="Arial" w:hAnsi="Arial"/>
                <w:snapToGrid w:val="0"/>
                <w:sz w:val="22"/>
                <w:szCs w:val="22"/>
                <w:lang w:eastAsia="en-US"/>
              </w:rPr>
            </w:pPr>
            <w:r>
              <w:rPr>
                <w:rFonts w:ascii="Arial" w:hAnsi="Arial"/>
                <w:snapToGrid w:val="0"/>
                <w:sz w:val="22"/>
                <w:szCs w:val="22"/>
                <w:lang w:eastAsia="en-US"/>
              </w:rPr>
              <w:t>Financial and commercial awareness with strong analytical skills and a creative approach to problem solving.</w:t>
            </w:r>
          </w:p>
        </w:tc>
      </w:tr>
      <w:tr w:rsidR="000E475E" w:rsidRPr="003D67A8" w14:paraId="3BCA0B01" w14:textId="77777777" w:rsidTr="00332155">
        <w:trPr>
          <w:cantSplit/>
          <w:trHeight w:val="680"/>
        </w:trPr>
        <w:tc>
          <w:tcPr>
            <w:tcW w:w="2138" w:type="dxa"/>
            <w:tcBorders>
              <w:top w:val="single" w:sz="4" w:space="0" w:color="auto"/>
              <w:left w:val="single" w:sz="4" w:space="0" w:color="auto"/>
              <w:right w:val="single" w:sz="4" w:space="0" w:color="auto"/>
            </w:tcBorders>
            <w:shd w:val="clear" w:color="auto" w:fill="D9D9D9"/>
          </w:tcPr>
          <w:p w14:paraId="06D92058" w14:textId="77777777" w:rsidR="000E475E" w:rsidRPr="00DB1E03" w:rsidRDefault="000E475E" w:rsidP="00DB1E03">
            <w:pPr>
              <w:widowControl w:val="0"/>
              <w:adjustRightInd w:val="0"/>
              <w:spacing w:line="180" w:lineRule="atLeast"/>
              <w:jc w:val="both"/>
              <w:textAlignment w:val="baseline"/>
              <w:rPr>
                <w:rFonts w:ascii="Arial" w:hAnsi="Arial"/>
                <w:szCs w:val="20"/>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52BA82C5" w14:textId="6FB434B3" w:rsidR="000E475E" w:rsidRDefault="000E475E" w:rsidP="003D67A8">
            <w:pPr>
              <w:widowControl w:val="0"/>
              <w:adjustRightInd w:val="0"/>
              <w:spacing w:before="120" w:after="120" w:line="160" w:lineRule="atLeast"/>
              <w:textAlignment w:val="baseline"/>
              <w:rPr>
                <w:rFonts w:ascii="Arial" w:hAnsi="Arial"/>
                <w:snapToGrid w:val="0"/>
                <w:sz w:val="22"/>
                <w:szCs w:val="22"/>
                <w:lang w:eastAsia="en-US"/>
              </w:rPr>
            </w:pPr>
            <w:r>
              <w:rPr>
                <w:rFonts w:ascii="Arial" w:hAnsi="Arial"/>
                <w:snapToGrid w:val="0"/>
                <w:sz w:val="22"/>
                <w:szCs w:val="22"/>
                <w:lang w:eastAsia="en-US"/>
              </w:rPr>
              <w:t>Ability to lead by example with the highest standard of conduct and integrity.</w:t>
            </w:r>
          </w:p>
        </w:tc>
      </w:tr>
      <w:tr w:rsidR="000E475E" w:rsidRPr="003D67A8" w14:paraId="69C22473" w14:textId="77777777" w:rsidTr="000E475E">
        <w:trPr>
          <w:cantSplit/>
          <w:trHeight w:val="680"/>
        </w:trPr>
        <w:tc>
          <w:tcPr>
            <w:tcW w:w="2138" w:type="dxa"/>
            <w:tcBorders>
              <w:left w:val="single" w:sz="4" w:space="0" w:color="auto"/>
              <w:right w:val="single" w:sz="4" w:space="0" w:color="auto"/>
            </w:tcBorders>
            <w:shd w:val="clear" w:color="auto" w:fill="D9D9D9"/>
          </w:tcPr>
          <w:p w14:paraId="13D89B9D" w14:textId="77777777" w:rsidR="000E475E" w:rsidRPr="00DB1E03" w:rsidRDefault="000E475E" w:rsidP="00DB1E03">
            <w:pPr>
              <w:widowControl w:val="0"/>
              <w:adjustRightInd w:val="0"/>
              <w:spacing w:line="180" w:lineRule="atLeast"/>
              <w:jc w:val="both"/>
              <w:textAlignment w:val="baseline"/>
              <w:rPr>
                <w:rFonts w:ascii="Arial" w:hAnsi="Arial"/>
                <w:szCs w:val="20"/>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77D6A1A2" w14:textId="33AC4F6E" w:rsidR="000E475E" w:rsidRDefault="000E475E" w:rsidP="003D67A8">
            <w:pPr>
              <w:widowControl w:val="0"/>
              <w:adjustRightInd w:val="0"/>
              <w:spacing w:before="120" w:after="120" w:line="160" w:lineRule="atLeast"/>
              <w:textAlignment w:val="baseline"/>
              <w:rPr>
                <w:rFonts w:ascii="Arial" w:hAnsi="Arial"/>
                <w:snapToGrid w:val="0"/>
                <w:sz w:val="22"/>
                <w:szCs w:val="22"/>
                <w:lang w:eastAsia="en-US"/>
              </w:rPr>
            </w:pPr>
            <w:r>
              <w:rPr>
                <w:rFonts w:ascii="Arial" w:hAnsi="Arial"/>
                <w:snapToGrid w:val="0"/>
                <w:sz w:val="22"/>
                <w:szCs w:val="22"/>
                <w:lang w:eastAsia="en-US"/>
              </w:rPr>
              <w:t>Ability to provide clear, appropriate balanced and unambiguous advice.</w:t>
            </w:r>
          </w:p>
        </w:tc>
      </w:tr>
      <w:tr w:rsidR="000E475E" w:rsidRPr="003D67A8" w14:paraId="4AEC5431" w14:textId="77777777" w:rsidTr="000E475E">
        <w:trPr>
          <w:cantSplit/>
          <w:trHeight w:val="680"/>
        </w:trPr>
        <w:tc>
          <w:tcPr>
            <w:tcW w:w="2138" w:type="dxa"/>
            <w:tcBorders>
              <w:left w:val="single" w:sz="4" w:space="0" w:color="auto"/>
              <w:bottom w:val="single" w:sz="4" w:space="0" w:color="auto"/>
              <w:right w:val="single" w:sz="4" w:space="0" w:color="auto"/>
            </w:tcBorders>
            <w:shd w:val="clear" w:color="auto" w:fill="D9D9D9"/>
          </w:tcPr>
          <w:p w14:paraId="0263A6D1" w14:textId="77777777" w:rsidR="000E475E" w:rsidRPr="00DB1E03" w:rsidRDefault="000E475E" w:rsidP="00DB1E03">
            <w:pPr>
              <w:widowControl w:val="0"/>
              <w:adjustRightInd w:val="0"/>
              <w:spacing w:line="180" w:lineRule="atLeast"/>
              <w:jc w:val="both"/>
              <w:textAlignment w:val="baseline"/>
              <w:rPr>
                <w:rFonts w:ascii="Arial" w:hAnsi="Arial"/>
                <w:szCs w:val="20"/>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4403502E" w14:textId="4877D033" w:rsidR="000E475E" w:rsidRDefault="000E475E" w:rsidP="003D67A8">
            <w:pPr>
              <w:widowControl w:val="0"/>
              <w:adjustRightInd w:val="0"/>
              <w:spacing w:before="120" w:after="120" w:line="160" w:lineRule="atLeast"/>
              <w:textAlignment w:val="baseline"/>
              <w:rPr>
                <w:rFonts w:ascii="Arial" w:hAnsi="Arial"/>
                <w:snapToGrid w:val="0"/>
                <w:sz w:val="22"/>
                <w:szCs w:val="22"/>
                <w:lang w:eastAsia="en-US"/>
              </w:rPr>
            </w:pPr>
            <w:r>
              <w:rPr>
                <w:rFonts w:ascii="Arial" w:hAnsi="Arial"/>
                <w:snapToGrid w:val="0"/>
                <w:sz w:val="22"/>
                <w:szCs w:val="22"/>
                <w:lang w:eastAsia="en-US"/>
              </w:rPr>
              <w:t>Ability to manage corporate and individual performance in a manner that raises standards and delivers measurable improvements.</w:t>
            </w:r>
          </w:p>
        </w:tc>
      </w:tr>
    </w:tbl>
    <w:p w14:paraId="51DA4C73" w14:textId="77777777" w:rsidR="003D67A8" w:rsidRPr="003D67A8" w:rsidRDefault="003D67A8" w:rsidP="003D67A8">
      <w:pPr>
        <w:widowControl w:val="0"/>
        <w:adjustRightInd w:val="0"/>
        <w:spacing w:line="180" w:lineRule="atLeast"/>
        <w:jc w:val="both"/>
        <w:textAlignment w:val="baseline"/>
        <w:rPr>
          <w:rFonts w:ascii="Arial" w:hAnsi="Arial"/>
          <w:szCs w:val="20"/>
          <w:lang w:eastAsia="en-US"/>
        </w:rPr>
      </w:pPr>
    </w:p>
    <w:tbl>
      <w:tblPr>
        <w:tblW w:w="10246" w:type="dxa"/>
        <w:tblInd w:w="-612" w:type="dxa"/>
        <w:tblLayout w:type="fixed"/>
        <w:tblLook w:val="0000" w:firstRow="0" w:lastRow="0" w:firstColumn="0" w:lastColumn="0" w:noHBand="0" w:noVBand="0"/>
      </w:tblPr>
      <w:tblGrid>
        <w:gridCol w:w="2138"/>
        <w:gridCol w:w="8108"/>
      </w:tblGrid>
      <w:tr w:rsidR="00332155" w:rsidRPr="003D67A8" w14:paraId="201DAA24" w14:textId="77777777" w:rsidTr="00332155">
        <w:trPr>
          <w:cantSplit/>
          <w:trHeight w:val="680"/>
        </w:trPr>
        <w:tc>
          <w:tcPr>
            <w:tcW w:w="2138" w:type="dxa"/>
            <w:vMerge w:val="restart"/>
            <w:tcBorders>
              <w:top w:val="single" w:sz="4" w:space="0" w:color="auto"/>
              <w:left w:val="single" w:sz="4" w:space="0" w:color="auto"/>
              <w:right w:val="single" w:sz="4" w:space="0" w:color="auto"/>
            </w:tcBorders>
            <w:shd w:val="clear" w:color="auto" w:fill="D9D9D9"/>
          </w:tcPr>
          <w:p w14:paraId="3EB3A82D" w14:textId="77777777" w:rsidR="00332155" w:rsidRPr="003D67A8" w:rsidRDefault="00332155" w:rsidP="003D67A8">
            <w:pPr>
              <w:widowControl w:val="0"/>
              <w:adjustRightInd w:val="0"/>
              <w:spacing w:line="360" w:lineRule="atLeast"/>
              <w:textAlignment w:val="baseline"/>
              <w:rPr>
                <w:rFonts w:ascii="Arial" w:hAnsi="Arial" w:cs="Arial"/>
                <w:b/>
                <w:lang w:eastAsia="en-US"/>
              </w:rPr>
            </w:pPr>
            <w:r w:rsidRPr="003D67A8">
              <w:rPr>
                <w:rFonts w:ascii="Arial" w:hAnsi="Arial" w:cs="Arial"/>
                <w:b/>
                <w:lang w:eastAsia="en-US"/>
              </w:rPr>
              <w:t>Core Behaviours</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0D479C5E" w14:textId="5B910C0C" w:rsidR="00332155" w:rsidRPr="003D67A8" w:rsidRDefault="00332155" w:rsidP="003D67A8">
            <w:pPr>
              <w:widowControl w:val="0"/>
              <w:adjustRightInd w:val="0"/>
              <w:spacing w:before="120"/>
              <w:textAlignment w:val="baseline"/>
              <w:rPr>
                <w:rFonts w:ascii="Arial" w:hAnsi="Arial" w:cs="Arial"/>
                <w:sz w:val="22"/>
                <w:szCs w:val="22"/>
                <w:lang w:eastAsia="en-US"/>
              </w:rPr>
            </w:pPr>
            <w:r w:rsidRPr="003D67A8">
              <w:rPr>
                <w:rFonts w:ascii="Arial" w:hAnsi="Arial" w:cs="Arial"/>
                <w:b/>
                <w:sz w:val="22"/>
                <w:szCs w:val="22"/>
                <w:lang w:eastAsia="en-US"/>
              </w:rPr>
              <w:t xml:space="preserve">Excellence - </w:t>
            </w:r>
            <w:r w:rsidRPr="00C27E59">
              <w:rPr>
                <w:rFonts w:ascii="Arial" w:hAnsi="Arial" w:cs="Arial"/>
                <w:sz w:val="22"/>
                <w:szCs w:val="22"/>
              </w:rPr>
              <w:t>With</w:t>
            </w:r>
            <w:r w:rsidRPr="00C27E59">
              <w:rPr>
                <w:rFonts w:ascii="Arial" w:hAnsi="Arial" w:cs="Arial"/>
                <w:sz w:val="22"/>
                <w:szCs w:val="22"/>
                <w:lang w:eastAsia="en-US"/>
              </w:rPr>
              <w:t xml:space="preserve"> enthusiasm, you work to deliver a high-quality service from your work location, whether that be in a Council building or in a remote working location, to meet customer, </w:t>
            </w:r>
            <w:proofErr w:type="gramStart"/>
            <w:r w:rsidRPr="00C27E59">
              <w:rPr>
                <w:rFonts w:ascii="Arial" w:hAnsi="Arial" w:cs="Arial"/>
                <w:sz w:val="22"/>
                <w:szCs w:val="22"/>
                <w:lang w:eastAsia="en-US"/>
              </w:rPr>
              <w:t>organisation</w:t>
            </w:r>
            <w:proofErr w:type="gramEnd"/>
            <w:r w:rsidRPr="00C27E59">
              <w:rPr>
                <w:rFonts w:ascii="Arial" w:hAnsi="Arial" w:cs="Arial"/>
                <w:sz w:val="22"/>
                <w:szCs w:val="22"/>
                <w:lang w:eastAsia="en-US"/>
              </w:rPr>
              <w:t xml:space="preserve"> and personal expectations. You adopt a ‘can do’ attitude in </w:t>
            </w:r>
            <w:proofErr w:type="gramStart"/>
            <w:r w:rsidRPr="00C27E59">
              <w:rPr>
                <w:rFonts w:ascii="Arial" w:hAnsi="Arial" w:cs="Arial"/>
                <w:sz w:val="22"/>
                <w:szCs w:val="22"/>
                <w:lang w:eastAsia="en-US"/>
              </w:rPr>
              <w:t>all of</w:t>
            </w:r>
            <w:proofErr w:type="gramEnd"/>
            <w:r w:rsidRPr="00C27E59">
              <w:rPr>
                <w:rFonts w:ascii="Arial" w:hAnsi="Arial" w:cs="Arial"/>
                <w:sz w:val="22"/>
                <w:szCs w:val="22"/>
                <w:lang w:eastAsia="en-US"/>
              </w:rPr>
              <w:t xml:space="preserve"> the work you deliver, ensuring it meets the needs of current and potential customers.</w:t>
            </w:r>
          </w:p>
        </w:tc>
      </w:tr>
      <w:tr w:rsidR="00332155" w:rsidRPr="003D67A8" w14:paraId="1DC6650F" w14:textId="77777777" w:rsidTr="00332155">
        <w:trPr>
          <w:cantSplit/>
          <w:trHeight w:val="680"/>
        </w:trPr>
        <w:tc>
          <w:tcPr>
            <w:tcW w:w="2138" w:type="dxa"/>
            <w:vMerge/>
            <w:tcBorders>
              <w:left w:val="single" w:sz="4" w:space="0" w:color="auto"/>
              <w:right w:val="single" w:sz="4" w:space="0" w:color="auto"/>
            </w:tcBorders>
            <w:shd w:val="clear" w:color="auto" w:fill="D9D9D9"/>
          </w:tcPr>
          <w:p w14:paraId="2D14E233" w14:textId="77777777" w:rsidR="00332155" w:rsidRPr="003D67A8" w:rsidRDefault="00332155" w:rsidP="003D67A8">
            <w:pPr>
              <w:widowControl w:val="0"/>
              <w:adjustRightInd w:val="0"/>
              <w:spacing w:line="360" w:lineRule="atLeast"/>
              <w:textAlignment w:val="baseline"/>
              <w:rPr>
                <w:rFonts w:ascii="Arial" w:hAnsi="Arial" w:cs="Arial"/>
                <w:b/>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15367E12" w14:textId="0624A576" w:rsidR="00332155" w:rsidRPr="003D67A8" w:rsidRDefault="00332155" w:rsidP="003D67A8">
            <w:pPr>
              <w:widowControl w:val="0"/>
              <w:adjustRightInd w:val="0"/>
              <w:spacing w:before="120"/>
              <w:textAlignment w:val="baseline"/>
              <w:rPr>
                <w:rFonts w:ascii="Arial" w:hAnsi="Arial" w:cs="Arial"/>
                <w:sz w:val="22"/>
                <w:szCs w:val="22"/>
                <w:lang w:eastAsia="en-US"/>
              </w:rPr>
            </w:pPr>
            <w:r w:rsidRPr="003D67A8">
              <w:rPr>
                <w:rFonts w:ascii="Arial" w:hAnsi="Arial" w:cs="Arial"/>
                <w:b/>
                <w:sz w:val="22"/>
                <w:szCs w:val="22"/>
                <w:lang w:eastAsia="en-US"/>
              </w:rPr>
              <w:t xml:space="preserve">Simplicity - </w:t>
            </w:r>
            <w:r w:rsidRPr="004854E3">
              <w:rPr>
                <w:rFonts w:ascii="Arial" w:hAnsi="Arial" w:cs="Arial"/>
                <w:sz w:val="22"/>
                <w:szCs w:val="22"/>
                <w:lang w:eastAsia="en-US"/>
              </w:rPr>
              <w:t xml:space="preserve">You actively seek ways to prevent over-complication or confusion, by adopting the most simplified approach to work. You communicate clearly and concisely, ensuring that the message is understood by all </w:t>
            </w:r>
            <w:proofErr w:type="gramStart"/>
            <w:r w:rsidRPr="004854E3">
              <w:rPr>
                <w:rFonts w:ascii="Arial" w:hAnsi="Arial" w:cs="Arial"/>
                <w:sz w:val="22"/>
                <w:szCs w:val="22"/>
                <w:lang w:eastAsia="en-US"/>
              </w:rPr>
              <w:t>taking into account</w:t>
            </w:r>
            <w:proofErr w:type="gramEnd"/>
            <w:r w:rsidRPr="004854E3">
              <w:rPr>
                <w:rFonts w:ascii="Arial" w:hAnsi="Arial" w:cs="Arial"/>
                <w:sz w:val="22"/>
                <w:szCs w:val="22"/>
                <w:lang w:eastAsia="en-US"/>
              </w:rPr>
              <w:t xml:space="preserve"> hybrid working.</w:t>
            </w:r>
          </w:p>
        </w:tc>
      </w:tr>
      <w:tr w:rsidR="00332155" w:rsidRPr="003D67A8" w14:paraId="6956D335" w14:textId="77777777" w:rsidTr="00332155">
        <w:trPr>
          <w:cantSplit/>
          <w:trHeight w:val="680"/>
        </w:trPr>
        <w:tc>
          <w:tcPr>
            <w:tcW w:w="2138" w:type="dxa"/>
            <w:vMerge/>
            <w:tcBorders>
              <w:left w:val="single" w:sz="4" w:space="0" w:color="auto"/>
              <w:right w:val="single" w:sz="4" w:space="0" w:color="auto"/>
            </w:tcBorders>
            <w:shd w:val="clear" w:color="auto" w:fill="D9D9D9"/>
          </w:tcPr>
          <w:p w14:paraId="5F1FAE43" w14:textId="77777777" w:rsidR="00332155" w:rsidRPr="003D67A8" w:rsidRDefault="00332155" w:rsidP="003D67A8">
            <w:pPr>
              <w:widowControl w:val="0"/>
              <w:adjustRightInd w:val="0"/>
              <w:spacing w:line="360" w:lineRule="atLeast"/>
              <w:textAlignment w:val="baseline"/>
              <w:rPr>
                <w:rFonts w:ascii="Arial" w:hAnsi="Arial" w:cs="Arial"/>
                <w:b/>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5D6D3AEC" w14:textId="745FDBF7" w:rsidR="00332155" w:rsidRPr="003D67A8" w:rsidRDefault="00332155" w:rsidP="003D67A8">
            <w:pPr>
              <w:widowControl w:val="0"/>
              <w:adjustRightInd w:val="0"/>
              <w:spacing w:before="120"/>
              <w:textAlignment w:val="baseline"/>
              <w:rPr>
                <w:rFonts w:ascii="Arial" w:hAnsi="Arial" w:cs="Arial"/>
                <w:sz w:val="22"/>
                <w:szCs w:val="22"/>
                <w:lang w:eastAsia="en-US"/>
              </w:rPr>
            </w:pPr>
            <w:r w:rsidRPr="003D67A8">
              <w:rPr>
                <w:rFonts w:ascii="Arial" w:hAnsi="Arial" w:cs="Arial"/>
                <w:b/>
                <w:sz w:val="22"/>
                <w:szCs w:val="22"/>
                <w:lang w:eastAsia="en-US"/>
              </w:rPr>
              <w:t>Trust and Respect -</w:t>
            </w:r>
            <w:r>
              <w:rPr>
                <w:rFonts w:ascii="Arial" w:hAnsi="Arial" w:cs="Arial"/>
                <w:b/>
                <w:sz w:val="22"/>
                <w:szCs w:val="22"/>
                <w:lang w:eastAsia="en-US"/>
              </w:rPr>
              <w:t xml:space="preserve"> </w:t>
            </w:r>
            <w:r w:rsidRPr="004854E3">
              <w:rPr>
                <w:rFonts w:ascii="Arial" w:hAnsi="Arial" w:cs="Arial"/>
                <w:sz w:val="22"/>
                <w:szCs w:val="22"/>
                <w:lang w:eastAsia="en-US"/>
              </w:rPr>
              <w:t xml:space="preserve">You are aware of your impact on others including confidentiality, team relationships and wellbeing. You value openness and listen carefully to understand the views of others. You promote the values of inclusion and diversity and actively work to minimise any harm caused to others </w:t>
            </w:r>
            <w:proofErr w:type="gramStart"/>
            <w:r w:rsidRPr="004854E3">
              <w:rPr>
                <w:rFonts w:ascii="Arial" w:hAnsi="Arial" w:cs="Arial"/>
                <w:sz w:val="22"/>
                <w:szCs w:val="22"/>
                <w:lang w:eastAsia="en-US"/>
              </w:rPr>
              <w:t>in order to</w:t>
            </w:r>
            <w:proofErr w:type="gramEnd"/>
            <w:r w:rsidRPr="004854E3">
              <w:rPr>
                <w:rFonts w:ascii="Arial" w:hAnsi="Arial" w:cs="Arial"/>
                <w:sz w:val="22"/>
                <w:szCs w:val="22"/>
                <w:lang w:eastAsia="en-US"/>
              </w:rPr>
              <w:t xml:space="preserve"> foster an environment of mutual trust and respect</w:t>
            </w:r>
          </w:p>
        </w:tc>
      </w:tr>
      <w:tr w:rsidR="00332155" w:rsidRPr="003D67A8" w14:paraId="4D11FA3C" w14:textId="77777777" w:rsidTr="00332155">
        <w:trPr>
          <w:cantSplit/>
          <w:trHeight w:val="680"/>
        </w:trPr>
        <w:tc>
          <w:tcPr>
            <w:tcW w:w="2138" w:type="dxa"/>
            <w:vMerge/>
            <w:tcBorders>
              <w:left w:val="single" w:sz="4" w:space="0" w:color="auto"/>
              <w:right w:val="single" w:sz="4" w:space="0" w:color="auto"/>
            </w:tcBorders>
            <w:shd w:val="clear" w:color="auto" w:fill="D9D9D9"/>
          </w:tcPr>
          <w:p w14:paraId="42F1971C" w14:textId="77777777" w:rsidR="00332155" w:rsidRPr="003D67A8" w:rsidRDefault="00332155" w:rsidP="003D67A8">
            <w:pPr>
              <w:widowControl w:val="0"/>
              <w:adjustRightInd w:val="0"/>
              <w:spacing w:line="360" w:lineRule="atLeast"/>
              <w:textAlignment w:val="baseline"/>
              <w:rPr>
                <w:rFonts w:ascii="Arial" w:hAnsi="Arial" w:cs="Arial"/>
                <w:b/>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493ED481" w14:textId="22AF25D0" w:rsidR="00332155" w:rsidRPr="003D67A8" w:rsidRDefault="00332155" w:rsidP="003D67A8">
            <w:pPr>
              <w:widowControl w:val="0"/>
              <w:adjustRightInd w:val="0"/>
              <w:spacing w:before="120"/>
              <w:textAlignment w:val="baseline"/>
              <w:rPr>
                <w:rFonts w:ascii="Arial" w:hAnsi="Arial" w:cs="Arial"/>
                <w:sz w:val="22"/>
                <w:szCs w:val="22"/>
                <w:lang w:eastAsia="en-US"/>
              </w:rPr>
            </w:pPr>
            <w:r w:rsidRPr="003D67A8">
              <w:rPr>
                <w:rFonts w:ascii="Arial" w:hAnsi="Arial" w:cs="Arial"/>
                <w:b/>
                <w:sz w:val="22"/>
                <w:szCs w:val="22"/>
                <w:lang w:eastAsia="en-US"/>
              </w:rPr>
              <w:t xml:space="preserve">Working Together - </w:t>
            </w:r>
            <w:r w:rsidRPr="00C27E59">
              <w:rPr>
                <w:rFonts w:ascii="Arial" w:hAnsi="Arial" w:cs="Arial"/>
                <w:sz w:val="22"/>
                <w:szCs w:val="22"/>
              </w:rPr>
              <w:t>You</w:t>
            </w:r>
            <w:r w:rsidRPr="00C27E59">
              <w:rPr>
                <w:rFonts w:ascii="Arial" w:hAnsi="Arial" w:cs="Arial"/>
                <w:sz w:val="22"/>
                <w:szCs w:val="22"/>
                <w:lang w:eastAsia="en-US"/>
              </w:rPr>
              <w:t xml:space="preserve"> work with</w:t>
            </w:r>
            <w:r w:rsidRPr="00C27E59">
              <w:rPr>
                <w:rFonts w:ascii="Arial" w:hAnsi="Arial" w:cs="Arial"/>
                <w:sz w:val="20"/>
                <w:szCs w:val="20"/>
                <w:lang w:eastAsia="en-US"/>
              </w:rPr>
              <w:t xml:space="preserve"> </w:t>
            </w:r>
            <w:r w:rsidRPr="004854E3">
              <w:rPr>
                <w:rFonts w:ascii="Arial" w:hAnsi="Arial" w:cs="Arial"/>
                <w:sz w:val="22"/>
                <w:szCs w:val="22"/>
                <w:lang w:eastAsia="en-US"/>
              </w:rPr>
              <w:t>others to reach a common goal; sharing information, supporting colleagues, both in their work and wellbeing, and searching out expertise and solutions from relevant partners and/or the communities we serve.</w:t>
            </w:r>
          </w:p>
        </w:tc>
      </w:tr>
      <w:tr w:rsidR="00332155" w:rsidRPr="003D67A8" w14:paraId="1633A164" w14:textId="77777777" w:rsidTr="00332155">
        <w:trPr>
          <w:cantSplit/>
          <w:trHeight w:val="680"/>
        </w:trPr>
        <w:tc>
          <w:tcPr>
            <w:tcW w:w="2138" w:type="dxa"/>
            <w:vMerge/>
            <w:tcBorders>
              <w:left w:val="single" w:sz="4" w:space="0" w:color="auto"/>
              <w:right w:val="single" w:sz="4" w:space="0" w:color="auto"/>
            </w:tcBorders>
            <w:shd w:val="clear" w:color="auto" w:fill="D9D9D9"/>
          </w:tcPr>
          <w:p w14:paraId="45B9B493" w14:textId="77777777" w:rsidR="00332155" w:rsidRPr="003D67A8" w:rsidRDefault="00332155" w:rsidP="003D67A8">
            <w:pPr>
              <w:widowControl w:val="0"/>
              <w:adjustRightInd w:val="0"/>
              <w:spacing w:line="360" w:lineRule="atLeast"/>
              <w:textAlignment w:val="baseline"/>
              <w:rPr>
                <w:rFonts w:ascii="Arial" w:hAnsi="Arial" w:cs="Arial"/>
                <w:b/>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00515102" w14:textId="3E02D645" w:rsidR="00332155" w:rsidRPr="003D67A8" w:rsidRDefault="00332155" w:rsidP="003D67A8">
            <w:pPr>
              <w:widowControl w:val="0"/>
              <w:adjustRightInd w:val="0"/>
              <w:spacing w:before="120"/>
              <w:textAlignment w:val="baseline"/>
              <w:rPr>
                <w:rFonts w:ascii="Arial" w:hAnsi="Arial" w:cs="Arial"/>
                <w:sz w:val="22"/>
                <w:szCs w:val="22"/>
                <w:lang w:eastAsia="en-US"/>
              </w:rPr>
            </w:pPr>
            <w:r w:rsidRPr="003D67A8">
              <w:rPr>
                <w:rFonts w:ascii="Arial" w:hAnsi="Arial" w:cs="Arial"/>
                <w:b/>
                <w:sz w:val="22"/>
                <w:szCs w:val="22"/>
                <w:lang w:eastAsia="en-US"/>
              </w:rPr>
              <w:t>Responsibility -</w:t>
            </w:r>
            <w:r w:rsidRPr="003D67A8">
              <w:rPr>
                <w:rFonts w:ascii="Arial" w:hAnsi="Arial" w:cs="Arial"/>
                <w:sz w:val="22"/>
                <w:szCs w:val="22"/>
                <w:lang w:eastAsia="en-US"/>
              </w:rPr>
              <w:t xml:space="preserve"> </w:t>
            </w:r>
            <w:r>
              <w:rPr>
                <w:rFonts w:ascii="Arial" w:hAnsi="Arial" w:cs="Arial"/>
                <w:sz w:val="22"/>
                <w:szCs w:val="22"/>
                <w:lang w:eastAsia="en-US"/>
              </w:rPr>
              <w:t>You</w:t>
            </w:r>
            <w:r w:rsidRPr="004854E3">
              <w:rPr>
                <w:rFonts w:ascii="Arial" w:hAnsi="Arial" w:cs="Arial"/>
                <w:sz w:val="22"/>
                <w:szCs w:val="22"/>
                <w:lang w:eastAsia="en-US"/>
              </w:rPr>
              <w:t xml:space="preserve"> take ownership for your own wellbeing, work and working environment and use your initiative to deliver. You are accountable for your own performance and development, and you take responsibility for your actions and decisions.</w:t>
            </w:r>
          </w:p>
        </w:tc>
      </w:tr>
      <w:tr w:rsidR="00332155" w:rsidRPr="003D67A8" w14:paraId="12312A7C" w14:textId="77777777" w:rsidTr="00332155">
        <w:trPr>
          <w:cantSplit/>
          <w:trHeight w:val="680"/>
        </w:trPr>
        <w:tc>
          <w:tcPr>
            <w:tcW w:w="2138" w:type="dxa"/>
            <w:vMerge/>
            <w:tcBorders>
              <w:left w:val="single" w:sz="4" w:space="0" w:color="auto"/>
              <w:bottom w:val="single" w:sz="4" w:space="0" w:color="auto"/>
              <w:right w:val="single" w:sz="4" w:space="0" w:color="auto"/>
            </w:tcBorders>
            <w:shd w:val="clear" w:color="auto" w:fill="D9D9D9"/>
          </w:tcPr>
          <w:p w14:paraId="55C34408" w14:textId="77777777" w:rsidR="00332155" w:rsidRPr="003D67A8" w:rsidRDefault="00332155" w:rsidP="003D67A8">
            <w:pPr>
              <w:widowControl w:val="0"/>
              <w:adjustRightInd w:val="0"/>
              <w:spacing w:line="360" w:lineRule="atLeast"/>
              <w:textAlignment w:val="baseline"/>
              <w:rPr>
                <w:rFonts w:ascii="Arial" w:hAnsi="Arial" w:cs="Arial"/>
                <w:b/>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3F15C46B" w14:textId="69D152DF" w:rsidR="00332155" w:rsidRPr="003D67A8" w:rsidRDefault="00332155" w:rsidP="003D67A8">
            <w:pPr>
              <w:widowControl w:val="0"/>
              <w:adjustRightInd w:val="0"/>
              <w:spacing w:before="120"/>
              <w:textAlignment w:val="baseline"/>
              <w:rPr>
                <w:rFonts w:ascii="Arial" w:hAnsi="Arial" w:cs="Arial"/>
                <w:sz w:val="22"/>
                <w:szCs w:val="22"/>
                <w:lang w:eastAsia="en-US"/>
              </w:rPr>
            </w:pPr>
            <w:r w:rsidRPr="003D67A8">
              <w:rPr>
                <w:rFonts w:ascii="Arial" w:hAnsi="Arial" w:cs="Arial"/>
                <w:b/>
                <w:sz w:val="22"/>
                <w:szCs w:val="20"/>
                <w:lang w:eastAsia="en-US"/>
              </w:rPr>
              <w:t>Leadership -</w:t>
            </w:r>
            <w:r w:rsidRPr="003D67A8">
              <w:rPr>
                <w:rFonts w:ascii="Arial" w:hAnsi="Arial" w:cs="Arial"/>
                <w:sz w:val="22"/>
                <w:szCs w:val="20"/>
                <w:lang w:eastAsia="en-US"/>
              </w:rPr>
              <w:t xml:space="preserve"> Your leadership is demonstrated by delivering outcomes and inspiring your team and individuals to improve and develop within an environment that enables individuals to achieve their </w:t>
            </w:r>
            <w:r>
              <w:rPr>
                <w:rFonts w:ascii="Arial" w:hAnsi="Arial" w:cs="Arial"/>
                <w:sz w:val="22"/>
                <w:szCs w:val="20"/>
                <w:lang w:eastAsia="en-US"/>
              </w:rPr>
              <w:t>potential.</w:t>
            </w:r>
          </w:p>
        </w:tc>
      </w:tr>
    </w:tbl>
    <w:p w14:paraId="03379145" w14:textId="77777777" w:rsidR="003D67A8" w:rsidRPr="003D67A8" w:rsidRDefault="003D67A8" w:rsidP="003D67A8">
      <w:pPr>
        <w:widowControl w:val="0"/>
        <w:adjustRightInd w:val="0"/>
        <w:spacing w:line="180" w:lineRule="atLeast"/>
        <w:jc w:val="both"/>
        <w:textAlignment w:val="baseline"/>
        <w:rPr>
          <w:rFonts w:ascii="Arial" w:hAnsi="Arial"/>
          <w:szCs w:val="20"/>
          <w:lang w:eastAsia="en-US"/>
        </w:rPr>
      </w:pPr>
    </w:p>
    <w:tbl>
      <w:tblPr>
        <w:tblW w:w="10246" w:type="dxa"/>
        <w:tblInd w:w="-612" w:type="dxa"/>
        <w:tblLayout w:type="fixed"/>
        <w:tblLook w:val="0000" w:firstRow="0" w:lastRow="0" w:firstColumn="0" w:lastColumn="0" w:noHBand="0" w:noVBand="0"/>
      </w:tblPr>
      <w:tblGrid>
        <w:gridCol w:w="2138"/>
        <w:gridCol w:w="8108"/>
      </w:tblGrid>
      <w:tr w:rsidR="00332155" w:rsidRPr="003D67A8" w14:paraId="7331ABDB" w14:textId="77777777" w:rsidTr="00332155">
        <w:trPr>
          <w:trHeight w:val="680"/>
        </w:trPr>
        <w:tc>
          <w:tcPr>
            <w:tcW w:w="2138" w:type="dxa"/>
            <w:vMerge w:val="restart"/>
            <w:tcBorders>
              <w:top w:val="single" w:sz="4" w:space="0" w:color="auto"/>
              <w:left w:val="single" w:sz="4" w:space="0" w:color="auto"/>
              <w:right w:val="single" w:sz="4" w:space="0" w:color="auto"/>
            </w:tcBorders>
            <w:shd w:val="clear" w:color="auto" w:fill="D9D9D9"/>
          </w:tcPr>
          <w:p w14:paraId="05CCBCB7" w14:textId="77777777" w:rsidR="00332155" w:rsidRPr="003D67A8" w:rsidRDefault="00332155" w:rsidP="003D67A8">
            <w:pPr>
              <w:widowControl w:val="0"/>
              <w:adjustRightInd w:val="0"/>
              <w:spacing w:line="360" w:lineRule="atLeast"/>
              <w:jc w:val="both"/>
              <w:textAlignment w:val="baseline"/>
              <w:rPr>
                <w:rFonts w:ascii="Arial" w:hAnsi="Arial" w:cs="Arial"/>
                <w:b/>
                <w:lang w:eastAsia="en-US"/>
              </w:rPr>
            </w:pPr>
            <w:r w:rsidRPr="003D67A8">
              <w:rPr>
                <w:rFonts w:ascii="Arial" w:hAnsi="Arial" w:cs="Arial"/>
                <w:b/>
                <w:lang w:eastAsia="en-US"/>
              </w:rPr>
              <w:t>Other Requirements</w:t>
            </w: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1A707840" w14:textId="630E45CD" w:rsidR="00332155" w:rsidRPr="00130019" w:rsidRDefault="00332155" w:rsidP="003D67A8">
            <w:pPr>
              <w:widowControl w:val="0"/>
              <w:adjustRightInd w:val="0"/>
              <w:textAlignment w:val="baseline"/>
              <w:rPr>
                <w:rFonts w:ascii="Arial" w:hAnsi="Arial" w:cs="Arial"/>
                <w:sz w:val="22"/>
                <w:szCs w:val="22"/>
                <w:lang w:eastAsia="en-US"/>
              </w:rPr>
            </w:pPr>
            <w:r>
              <w:rPr>
                <w:rFonts w:ascii="Arial" w:hAnsi="Arial" w:cs="Arial"/>
                <w:sz w:val="22"/>
                <w:szCs w:val="22"/>
                <w:lang w:eastAsia="en-US"/>
              </w:rPr>
              <w:t xml:space="preserve">Personal conduct, integrity and credibility that commands the confidence of members, managers, staff, local communities, external </w:t>
            </w:r>
            <w:proofErr w:type="gramStart"/>
            <w:r>
              <w:rPr>
                <w:rFonts w:ascii="Arial" w:hAnsi="Arial" w:cs="Arial"/>
                <w:sz w:val="22"/>
                <w:szCs w:val="22"/>
                <w:lang w:eastAsia="en-US"/>
              </w:rPr>
              <w:t>partners</w:t>
            </w:r>
            <w:proofErr w:type="gramEnd"/>
            <w:r>
              <w:rPr>
                <w:rFonts w:ascii="Arial" w:hAnsi="Arial" w:cs="Arial"/>
                <w:sz w:val="22"/>
                <w:szCs w:val="22"/>
                <w:lang w:eastAsia="en-US"/>
              </w:rPr>
              <w:t xml:space="preserve"> and stakeholders.</w:t>
            </w:r>
          </w:p>
        </w:tc>
      </w:tr>
      <w:tr w:rsidR="00332155" w:rsidRPr="003D67A8" w14:paraId="07F046A5" w14:textId="77777777" w:rsidTr="009B07C5">
        <w:trPr>
          <w:trHeight w:val="649"/>
        </w:trPr>
        <w:tc>
          <w:tcPr>
            <w:tcW w:w="2138" w:type="dxa"/>
            <w:vMerge/>
            <w:tcBorders>
              <w:left w:val="single" w:sz="4" w:space="0" w:color="auto"/>
              <w:right w:val="single" w:sz="4" w:space="0" w:color="auto"/>
            </w:tcBorders>
            <w:shd w:val="clear" w:color="auto" w:fill="D9D9D9"/>
          </w:tcPr>
          <w:p w14:paraId="4A1BA58B" w14:textId="77777777" w:rsidR="00332155" w:rsidRPr="003D67A8" w:rsidRDefault="00332155" w:rsidP="003D67A8">
            <w:pPr>
              <w:widowControl w:val="0"/>
              <w:adjustRightInd w:val="0"/>
              <w:spacing w:line="360" w:lineRule="atLeast"/>
              <w:jc w:val="both"/>
              <w:textAlignment w:val="baseline"/>
              <w:rPr>
                <w:rFonts w:ascii="Arial" w:hAnsi="Arial" w:cs="Arial"/>
                <w:b/>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21AA98D2" w14:textId="50FB19F7" w:rsidR="00332155" w:rsidRPr="003D67A8" w:rsidRDefault="00332155" w:rsidP="003D67A8">
            <w:pPr>
              <w:widowControl w:val="0"/>
              <w:adjustRightInd w:val="0"/>
              <w:textAlignment w:val="baseline"/>
              <w:rPr>
                <w:rFonts w:ascii="Arial" w:hAnsi="Arial" w:cs="Arial"/>
                <w:sz w:val="22"/>
                <w:szCs w:val="22"/>
                <w:lang w:eastAsia="en-US"/>
              </w:rPr>
            </w:pPr>
            <w:r>
              <w:rPr>
                <w:rFonts w:ascii="Arial" w:hAnsi="Arial" w:cs="Arial"/>
                <w:sz w:val="22"/>
                <w:szCs w:val="22"/>
                <w:lang w:eastAsia="en-US"/>
              </w:rPr>
              <w:t>Commitment and determination to engender continuous improvement through change.</w:t>
            </w:r>
          </w:p>
        </w:tc>
      </w:tr>
      <w:tr w:rsidR="00332155" w:rsidRPr="003D67A8" w14:paraId="3FDE4490" w14:textId="77777777" w:rsidTr="00332155">
        <w:trPr>
          <w:trHeight w:val="417"/>
        </w:trPr>
        <w:tc>
          <w:tcPr>
            <w:tcW w:w="2138" w:type="dxa"/>
            <w:tcBorders>
              <w:left w:val="single" w:sz="4" w:space="0" w:color="auto"/>
              <w:right w:val="single" w:sz="4" w:space="0" w:color="auto"/>
            </w:tcBorders>
            <w:shd w:val="clear" w:color="auto" w:fill="D9D9D9"/>
          </w:tcPr>
          <w:p w14:paraId="142B1721" w14:textId="77777777" w:rsidR="00332155" w:rsidRPr="003D67A8" w:rsidRDefault="00332155" w:rsidP="003D67A8">
            <w:pPr>
              <w:widowControl w:val="0"/>
              <w:adjustRightInd w:val="0"/>
              <w:spacing w:line="360" w:lineRule="atLeast"/>
              <w:jc w:val="both"/>
              <w:textAlignment w:val="baseline"/>
              <w:rPr>
                <w:rFonts w:ascii="Arial" w:hAnsi="Arial" w:cs="Arial"/>
                <w:b/>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542311B2" w14:textId="75BC073E" w:rsidR="00332155" w:rsidRDefault="00332155" w:rsidP="003D67A8">
            <w:pPr>
              <w:widowControl w:val="0"/>
              <w:adjustRightInd w:val="0"/>
              <w:textAlignment w:val="baseline"/>
              <w:rPr>
                <w:rFonts w:ascii="Arial" w:hAnsi="Arial" w:cs="Arial"/>
                <w:sz w:val="22"/>
                <w:szCs w:val="22"/>
                <w:lang w:eastAsia="en-US"/>
              </w:rPr>
            </w:pPr>
            <w:r>
              <w:rPr>
                <w:rFonts w:ascii="Arial" w:hAnsi="Arial" w:cs="Arial"/>
                <w:sz w:val="22"/>
                <w:szCs w:val="22"/>
                <w:lang w:eastAsia="en-US"/>
              </w:rPr>
              <w:t>Ambition to succeed and deliver results.</w:t>
            </w:r>
          </w:p>
        </w:tc>
      </w:tr>
      <w:tr w:rsidR="00332155" w:rsidRPr="003D67A8" w14:paraId="6235E0D9" w14:textId="77777777" w:rsidTr="00332155">
        <w:trPr>
          <w:trHeight w:val="410"/>
        </w:trPr>
        <w:tc>
          <w:tcPr>
            <w:tcW w:w="2138" w:type="dxa"/>
            <w:tcBorders>
              <w:left w:val="single" w:sz="4" w:space="0" w:color="auto"/>
              <w:bottom w:val="single" w:sz="4" w:space="0" w:color="auto"/>
              <w:right w:val="single" w:sz="4" w:space="0" w:color="auto"/>
            </w:tcBorders>
            <w:shd w:val="clear" w:color="auto" w:fill="D9D9D9"/>
          </w:tcPr>
          <w:p w14:paraId="553CC874" w14:textId="77777777" w:rsidR="00332155" w:rsidRPr="003D67A8" w:rsidRDefault="00332155" w:rsidP="003D67A8">
            <w:pPr>
              <w:widowControl w:val="0"/>
              <w:adjustRightInd w:val="0"/>
              <w:spacing w:line="360" w:lineRule="atLeast"/>
              <w:jc w:val="both"/>
              <w:textAlignment w:val="baseline"/>
              <w:rPr>
                <w:rFonts w:ascii="Arial" w:hAnsi="Arial" w:cs="Arial"/>
                <w:b/>
                <w:lang w:eastAsia="en-US"/>
              </w:rPr>
            </w:pPr>
          </w:p>
        </w:tc>
        <w:tc>
          <w:tcPr>
            <w:tcW w:w="8108" w:type="dxa"/>
            <w:tcBorders>
              <w:top w:val="single" w:sz="4" w:space="0" w:color="auto"/>
              <w:left w:val="single" w:sz="4" w:space="0" w:color="auto"/>
              <w:bottom w:val="single" w:sz="4" w:space="0" w:color="auto"/>
              <w:right w:val="single" w:sz="4" w:space="0" w:color="auto"/>
            </w:tcBorders>
            <w:shd w:val="clear" w:color="auto" w:fill="auto"/>
          </w:tcPr>
          <w:p w14:paraId="17E2FF08" w14:textId="4E284305" w:rsidR="00332155" w:rsidRDefault="00332155" w:rsidP="003D67A8">
            <w:pPr>
              <w:widowControl w:val="0"/>
              <w:adjustRightInd w:val="0"/>
              <w:textAlignment w:val="baseline"/>
              <w:rPr>
                <w:rFonts w:ascii="Arial" w:hAnsi="Arial" w:cs="Arial"/>
                <w:sz w:val="22"/>
                <w:szCs w:val="22"/>
                <w:lang w:eastAsia="en-US"/>
              </w:rPr>
            </w:pPr>
            <w:r>
              <w:rPr>
                <w:rFonts w:ascii="Arial" w:hAnsi="Arial" w:cs="Arial"/>
                <w:sz w:val="22"/>
                <w:szCs w:val="22"/>
                <w:lang w:eastAsia="en-US"/>
              </w:rPr>
              <w:t>Commitment to serving the community.</w:t>
            </w:r>
          </w:p>
        </w:tc>
      </w:tr>
    </w:tbl>
    <w:p w14:paraId="6AE7B705" w14:textId="77777777" w:rsidR="00CA6C2F" w:rsidRDefault="00CA6C2F" w:rsidP="00E06144">
      <w:pPr>
        <w:widowControl w:val="0"/>
        <w:adjustRightInd w:val="0"/>
        <w:spacing w:line="360" w:lineRule="atLeast"/>
        <w:jc w:val="both"/>
        <w:textAlignment w:val="baseline"/>
        <w:rPr>
          <w:rFonts w:ascii="Arial" w:hAnsi="Arial"/>
          <w:szCs w:val="20"/>
          <w:lang w:eastAsia="en-US"/>
        </w:rPr>
      </w:pPr>
    </w:p>
    <w:tbl>
      <w:tblPr>
        <w:tblStyle w:val="TableGrid"/>
        <w:tblW w:w="10206" w:type="dxa"/>
        <w:tblInd w:w="-572" w:type="dxa"/>
        <w:tblLook w:val="04A0" w:firstRow="1" w:lastRow="0" w:firstColumn="1" w:lastColumn="0" w:noHBand="0" w:noVBand="1"/>
      </w:tblPr>
      <w:tblGrid>
        <w:gridCol w:w="2127"/>
        <w:gridCol w:w="8079"/>
      </w:tblGrid>
      <w:tr w:rsidR="009B07C5" w14:paraId="397120B1" w14:textId="77777777" w:rsidTr="009B07C5">
        <w:tc>
          <w:tcPr>
            <w:tcW w:w="2127" w:type="dxa"/>
            <w:shd w:val="clear" w:color="auto" w:fill="D9D9D9" w:themeFill="background1" w:themeFillShade="D9"/>
          </w:tcPr>
          <w:p w14:paraId="0063E759" w14:textId="57374015" w:rsidR="009B07C5" w:rsidRPr="009B07C5" w:rsidRDefault="009B07C5">
            <w:pPr>
              <w:rPr>
                <w:rFonts w:ascii="Arial" w:hAnsi="Arial"/>
                <w:b/>
                <w:bCs/>
                <w:szCs w:val="20"/>
                <w:lang w:eastAsia="en-US"/>
              </w:rPr>
            </w:pPr>
            <w:r w:rsidRPr="009B07C5">
              <w:rPr>
                <w:rFonts w:ascii="Arial" w:hAnsi="Arial"/>
                <w:b/>
                <w:bCs/>
                <w:szCs w:val="20"/>
                <w:lang w:eastAsia="en-US"/>
              </w:rPr>
              <w:t>Reviewed by</w:t>
            </w:r>
            <w:r>
              <w:rPr>
                <w:rFonts w:ascii="Arial" w:hAnsi="Arial"/>
                <w:b/>
                <w:bCs/>
                <w:szCs w:val="20"/>
                <w:lang w:eastAsia="en-US"/>
              </w:rPr>
              <w:t>:</w:t>
            </w:r>
          </w:p>
        </w:tc>
        <w:tc>
          <w:tcPr>
            <w:tcW w:w="8079" w:type="dxa"/>
          </w:tcPr>
          <w:p w14:paraId="13AEF170" w14:textId="36A7FC8C" w:rsidR="009B07C5" w:rsidRDefault="009B07C5">
            <w:pPr>
              <w:rPr>
                <w:rFonts w:ascii="Arial" w:hAnsi="Arial"/>
                <w:szCs w:val="20"/>
                <w:lang w:eastAsia="en-US"/>
              </w:rPr>
            </w:pPr>
            <w:r>
              <w:rPr>
                <w:rFonts w:ascii="Arial" w:hAnsi="Arial"/>
                <w:szCs w:val="20"/>
                <w:lang w:eastAsia="en-US"/>
              </w:rPr>
              <w:t>Adrian Cattell (Head of Human Resources)</w:t>
            </w:r>
          </w:p>
        </w:tc>
      </w:tr>
      <w:tr w:rsidR="009B07C5" w14:paraId="28A6A755" w14:textId="77777777" w:rsidTr="009B07C5">
        <w:trPr>
          <w:trHeight w:val="60"/>
        </w:trPr>
        <w:tc>
          <w:tcPr>
            <w:tcW w:w="2127" w:type="dxa"/>
            <w:shd w:val="clear" w:color="auto" w:fill="D9D9D9" w:themeFill="background1" w:themeFillShade="D9"/>
          </w:tcPr>
          <w:p w14:paraId="03869BCB" w14:textId="33415947" w:rsidR="009B07C5" w:rsidRPr="009B07C5" w:rsidRDefault="009B07C5">
            <w:pPr>
              <w:rPr>
                <w:rFonts w:ascii="Arial" w:hAnsi="Arial"/>
                <w:b/>
                <w:bCs/>
                <w:szCs w:val="20"/>
                <w:lang w:eastAsia="en-US"/>
              </w:rPr>
            </w:pPr>
            <w:r w:rsidRPr="009B07C5">
              <w:rPr>
                <w:rFonts w:ascii="Arial" w:hAnsi="Arial"/>
                <w:b/>
                <w:bCs/>
                <w:szCs w:val="20"/>
                <w:lang w:eastAsia="en-US"/>
              </w:rPr>
              <w:t>Date</w:t>
            </w:r>
            <w:r>
              <w:rPr>
                <w:rFonts w:ascii="Arial" w:hAnsi="Arial"/>
                <w:b/>
                <w:bCs/>
                <w:szCs w:val="20"/>
                <w:lang w:eastAsia="en-US"/>
              </w:rPr>
              <w:t>:</w:t>
            </w:r>
          </w:p>
        </w:tc>
        <w:tc>
          <w:tcPr>
            <w:tcW w:w="8079" w:type="dxa"/>
          </w:tcPr>
          <w:p w14:paraId="5E136215" w14:textId="25EB9D2A" w:rsidR="009B07C5" w:rsidRDefault="009B07C5">
            <w:pPr>
              <w:rPr>
                <w:rFonts w:ascii="Arial" w:hAnsi="Arial"/>
                <w:szCs w:val="20"/>
                <w:lang w:eastAsia="en-US"/>
              </w:rPr>
            </w:pPr>
            <w:r>
              <w:rPr>
                <w:rFonts w:ascii="Arial" w:hAnsi="Arial"/>
                <w:szCs w:val="20"/>
                <w:lang w:eastAsia="en-US"/>
              </w:rPr>
              <w:t>May 2023</w:t>
            </w:r>
          </w:p>
        </w:tc>
      </w:tr>
    </w:tbl>
    <w:p w14:paraId="11390025" w14:textId="77777777" w:rsidR="008D7CB3" w:rsidRDefault="008D7CB3">
      <w:pPr>
        <w:rPr>
          <w:rFonts w:ascii="Arial" w:hAnsi="Arial"/>
          <w:szCs w:val="20"/>
          <w:lang w:eastAsia="en-US"/>
        </w:rPr>
      </w:pPr>
      <w:r>
        <w:rPr>
          <w:rFonts w:ascii="Arial" w:hAnsi="Arial"/>
          <w:szCs w:val="20"/>
          <w:lang w:eastAsia="en-US"/>
        </w:rPr>
        <w:br w:type="page"/>
      </w:r>
    </w:p>
    <w:p w14:paraId="52C73F37" w14:textId="77777777" w:rsidR="008D7CB3" w:rsidRPr="0061000D" w:rsidRDefault="0061000D" w:rsidP="0061000D">
      <w:pPr>
        <w:ind w:left="-567"/>
        <w:rPr>
          <w:rFonts w:ascii="Arial" w:hAnsi="Arial" w:cs="Arial"/>
          <w:b/>
          <w:sz w:val="32"/>
          <w:szCs w:val="32"/>
        </w:rPr>
      </w:pPr>
      <w:r w:rsidRPr="0061000D">
        <w:rPr>
          <w:rFonts w:ascii="Arial" w:hAnsi="Arial" w:cs="Arial"/>
          <w:b/>
          <w:sz w:val="32"/>
          <w:szCs w:val="32"/>
        </w:rPr>
        <w:lastRenderedPageBreak/>
        <w:t xml:space="preserve">Section C: </w:t>
      </w:r>
      <w:r w:rsidR="009F373B">
        <w:rPr>
          <w:rFonts w:ascii="Arial" w:hAnsi="Arial" w:cs="Arial"/>
          <w:b/>
          <w:sz w:val="32"/>
          <w:szCs w:val="32"/>
        </w:rPr>
        <w:t>Additional Information</w:t>
      </w:r>
    </w:p>
    <w:p w14:paraId="40D10E87" w14:textId="77777777" w:rsidR="008D7CB3" w:rsidRPr="00AB3D77" w:rsidRDefault="008D7CB3" w:rsidP="008D7CB3">
      <w:pPr>
        <w:rPr>
          <w:rFonts w:ascii="Arial" w:hAnsi="Arial" w:cs="Arial"/>
        </w:rPr>
      </w:pPr>
    </w:p>
    <w:p w14:paraId="2F2719F3" w14:textId="77777777" w:rsidR="008D7CB3" w:rsidRDefault="00D3389D" w:rsidP="0061000D">
      <w:pPr>
        <w:ind w:left="-426" w:hanging="141"/>
        <w:rPr>
          <w:rFonts w:ascii="Arial" w:hAnsi="Arial" w:cs="Arial"/>
          <w:b/>
        </w:rPr>
      </w:pPr>
      <w:r>
        <w:rPr>
          <w:rFonts w:ascii="Arial" w:hAnsi="Arial" w:cs="Arial"/>
          <w:b/>
        </w:rPr>
        <w:t xml:space="preserve">Corporate Parent Responsibilities </w:t>
      </w:r>
    </w:p>
    <w:p w14:paraId="0A1B4F01" w14:textId="77777777" w:rsidR="00D3389D" w:rsidRPr="00AB3D77" w:rsidRDefault="00D3389D" w:rsidP="0061000D">
      <w:pPr>
        <w:ind w:left="-426" w:hanging="141"/>
        <w:rPr>
          <w:rFonts w:ascii="Arial" w:hAnsi="Arial" w:cs="Arial"/>
        </w:rPr>
      </w:pPr>
    </w:p>
    <w:p w14:paraId="54B29707" w14:textId="77777777" w:rsidR="008D7CB3" w:rsidRPr="00AB3D77" w:rsidRDefault="00D3389D" w:rsidP="0061000D">
      <w:pPr>
        <w:ind w:left="-567"/>
        <w:jc w:val="both"/>
        <w:rPr>
          <w:rFonts w:ascii="Arial" w:hAnsi="Arial" w:cs="Arial"/>
        </w:rPr>
      </w:pPr>
      <w:r>
        <w:rPr>
          <w:rFonts w:ascii="Arial" w:hAnsi="Arial" w:cs="Arial"/>
        </w:rPr>
        <w:t>All employees should act as a</w:t>
      </w:r>
      <w:r w:rsidR="0014715E">
        <w:rPr>
          <w:rFonts w:ascii="Arial" w:hAnsi="Arial" w:cs="Arial"/>
        </w:rPr>
        <w:t>n</w:t>
      </w:r>
      <w:r>
        <w:rPr>
          <w:rFonts w:ascii="Arial" w:hAnsi="Arial" w:cs="Arial"/>
        </w:rPr>
        <w:t xml:space="preserve"> advocate for our Looked After Children; fulfilling our corporate parenting responsibilities by considering Children and Young People in everything we do.</w:t>
      </w:r>
    </w:p>
    <w:p w14:paraId="6258D430" w14:textId="77777777" w:rsidR="008D7CB3" w:rsidRPr="00AB3D77" w:rsidRDefault="008D7CB3" w:rsidP="0061000D">
      <w:pPr>
        <w:ind w:left="-567"/>
        <w:rPr>
          <w:rFonts w:ascii="Arial" w:hAnsi="Arial" w:cs="Arial"/>
        </w:rPr>
      </w:pPr>
    </w:p>
    <w:p w14:paraId="04D11DD1" w14:textId="77777777" w:rsidR="008D7CB3" w:rsidRPr="00AB3D77" w:rsidRDefault="008D7CB3" w:rsidP="0061000D">
      <w:pPr>
        <w:ind w:left="-567"/>
        <w:rPr>
          <w:rFonts w:ascii="Arial" w:hAnsi="Arial" w:cs="Arial"/>
          <w:b/>
        </w:rPr>
      </w:pPr>
      <w:r w:rsidRPr="00AB3D77">
        <w:rPr>
          <w:rFonts w:ascii="Arial" w:hAnsi="Arial" w:cs="Arial"/>
          <w:b/>
        </w:rPr>
        <w:t>Health and Safety</w:t>
      </w:r>
    </w:p>
    <w:p w14:paraId="65718F60" w14:textId="77777777" w:rsidR="008D7CB3" w:rsidRPr="00AB3D77" w:rsidRDefault="008D7CB3" w:rsidP="0061000D">
      <w:pPr>
        <w:ind w:left="-567"/>
        <w:rPr>
          <w:rFonts w:ascii="Arial" w:hAnsi="Arial" w:cs="Arial"/>
        </w:rPr>
      </w:pPr>
    </w:p>
    <w:p w14:paraId="50963568" w14:textId="77777777" w:rsidR="008D7CB3" w:rsidRPr="00AB3D77" w:rsidRDefault="008D7CB3" w:rsidP="0061000D">
      <w:pPr>
        <w:ind w:left="-567"/>
        <w:jc w:val="both"/>
        <w:rPr>
          <w:rFonts w:ascii="Arial" w:hAnsi="Arial" w:cs="Arial"/>
          <w:lang w:eastAsia="ko-KR"/>
        </w:rPr>
      </w:pPr>
      <w:r w:rsidRPr="00AB3D77">
        <w:rPr>
          <w:rFonts w:ascii="Arial" w:hAnsi="Arial" w:cs="Arial"/>
          <w:lang w:eastAsia="ko-KR"/>
        </w:rPr>
        <w:t xml:space="preserve">Health and safety laws require all employees to help the Council maintain and improve health and safety standards. This means that the post holder must take reasonable care of his/her own and others’ health and safety and co-operate with any reasonable request to support the Council, </w:t>
      </w:r>
      <w:proofErr w:type="gramStart"/>
      <w:r w:rsidRPr="00AB3D77">
        <w:rPr>
          <w:rFonts w:ascii="Arial" w:hAnsi="Arial" w:cs="Arial"/>
          <w:lang w:eastAsia="ko-KR"/>
        </w:rPr>
        <w:t>managers</w:t>
      </w:r>
      <w:proofErr w:type="gramEnd"/>
      <w:r w:rsidRPr="00AB3D77">
        <w:rPr>
          <w:rFonts w:ascii="Arial" w:hAnsi="Arial" w:cs="Arial"/>
          <w:lang w:eastAsia="ko-KR"/>
        </w:rPr>
        <w:t xml:space="preserve"> and other employees, in meeting their health and safety legal responsibilities. Line managers have additional responsibilities to ensure that policies, </w:t>
      </w:r>
      <w:proofErr w:type="gramStart"/>
      <w:r w:rsidRPr="00AB3D77">
        <w:rPr>
          <w:rFonts w:ascii="Arial" w:hAnsi="Arial" w:cs="Arial"/>
          <w:lang w:eastAsia="ko-KR"/>
        </w:rPr>
        <w:t>procedures</w:t>
      </w:r>
      <w:proofErr w:type="gramEnd"/>
      <w:r w:rsidRPr="00AB3D77">
        <w:rPr>
          <w:rFonts w:ascii="Arial" w:hAnsi="Arial" w:cs="Arial"/>
          <w:lang w:eastAsia="ko-KR"/>
        </w:rPr>
        <w:t xml:space="preserve"> and safe systems of work are implemented on a daily basis.  </w:t>
      </w:r>
    </w:p>
    <w:p w14:paraId="2D8BC753" w14:textId="77777777" w:rsidR="008D7CB3" w:rsidRPr="00AB3D77" w:rsidRDefault="008D7CB3" w:rsidP="0061000D">
      <w:pPr>
        <w:ind w:left="-567"/>
        <w:jc w:val="both"/>
        <w:rPr>
          <w:rFonts w:ascii="Arial" w:hAnsi="Arial" w:cs="Arial"/>
          <w:lang w:eastAsia="ko-KR"/>
        </w:rPr>
      </w:pPr>
    </w:p>
    <w:p w14:paraId="666A8E3F" w14:textId="77777777" w:rsidR="008D7CB3" w:rsidRPr="00AB3D77" w:rsidRDefault="008D7CB3" w:rsidP="0061000D">
      <w:pPr>
        <w:ind w:left="-567"/>
        <w:jc w:val="both"/>
        <w:rPr>
          <w:rFonts w:ascii="Arial" w:hAnsi="Arial" w:cs="Arial"/>
          <w:lang w:eastAsia="ko-KR"/>
        </w:rPr>
      </w:pPr>
      <w:r w:rsidRPr="00AB3D77">
        <w:rPr>
          <w:rFonts w:ascii="Arial" w:hAnsi="Arial" w:cs="Arial"/>
          <w:lang w:eastAsia="ko-KR"/>
        </w:rPr>
        <w:t>All duties and responsibilities must be carried out in line with the Council’s Corporate Health and Safety Policy and any local safety procedures.</w:t>
      </w:r>
    </w:p>
    <w:sectPr w:rsidR="008D7CB3" w:rsidRPr="00AB3D77" w:rsidSect="00796BBA">
      <w:pgSz w:w="11906" w:h="16838"/>
      <w:pgMar w:top="709" w:right="1701" w:bottom="851" w:left="1701" w:header="709" w:footer="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8566" w14:textId="77777777" w:rsidR="00456E1D" w:rsidRDefault="00456E1D">
      <w:r>
        <w:separator/>
      </w:r>
    </w:p>
  </w:endnote>
  <w:endnote w:type="continuationSeparator" w:id="0">
    <w:p w14:paraId="5144B1E1" w14:textId="77777777" w:rsidR="00456E1D" w:rsidRDefault="0045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F4C58" w14:textId="77777777" w:rsidR="00456E1D" w:rsidRDefault="00456E1D">
      <w:r>
        <w:separator/>
      </w:r>
    </w:p>
  </w:footnote>
  <w:footnote w:type="continuationSeparator" w:id="0">
    <w:p w14:paraId="64746349" w14:textId="77777777" w:rsidR="00456E1D" w:rsidRDefault="0045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25D82"/>
    <w:multiLevelType w:val="hybridMultilevel"/>
    <w:tmpl w:val="6B9CDB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BA32DA4"/>
    <w:multiLevelType w:val="hybridMultilevel"/>
    <w:tmpl w:val="8E468D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48144951">
    <w:abstractNumId w:val="1"/>
  </w:num>
  <w:num w:numId="2" w16cid:durableId="6787004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724"/>
    <w:rsid w:val="00013089"/>
    <w:rsid w:val="00013093"/>
    <w:rsid w:val="00013AD7"/>
    <w:rsid w:val="00021DAC"/>
    <w:rsid w:val="00026EB8"/>
    <w:rsid w:val="0003461D"/>
    <w:rsid w:val="000414A4"/>
    <w:rsid w:val="0006416F"/>
    <w:rsid w:val="00072177"/>
    <w:rsid w:val="0008045A"/>
    <w:rsid w:val="00084FA5"/>
    <w:rsid w:val="0008638E"/>
    <w:rsid w:val="0008717F"/>
    <w:rsid w:val="00091661"/>
    <w:rsid w:val="000A33FC"/>
    <w:rsid w:val="000B491D"/>
    <w:rsid w:val="000C2DE8"/>
    <w:rsid w:val="000D00C6"/>
    <w:rsid w:val="000E475E"/>
    <w:rsid w:val="000E4BC0"/>
    <w:rsid w:val="000E5A85"/>
    <w:rsid w:val="000F4B8C"/>
    <w:rsid w:val="001218EC"/>
    <w:rsid w:val="00122918"/>
    <w:rsid w:val="00122CD2"/>
    <w:rsid w:val="001233F1"/>
    <w:rsid w:val="00130019"/>
    <w:rsid w:val="00131F69"/>
    <w:rsid w:val="00132108"/>
    <w:rsid w:val="0014715E"/>
    <w:rsid w:val="00151D50"/>
    <w:rsid w:val="001607D4"/>
    <w:rsid w:val="00172BDC"/>
    <w:rsid w:val="00183AD0"/>
    <w:rsid w:val="00183F01"/>
    <w:rsid w:val="001B7C5E"/>
    <w:rsid w:val="001C70BA"/>
    <w:rsid w:val="001E043C"/>
    <w:rsid w:val="001E19C0"/>
    <w:rsid w:val="001E31AF"/>
    <w:rsid w:val="001F335D"/>
    <w:rsid w:val="002065F7"/>
    <w:rsid w:val="0021208A"/>
    <w:rsid w:val="0021551A"/>
    <w:rsid w:val="00216A8C"/>
    <w:rsid w:val="0021747E"/>
    <w:rsid w:val="00222F17"/>
    <w:rsid w:val="0022430B"/>
    <w:rsid w:val="002377AC"/>
    <w:rsid w:val="00243EA0"/>
    <w:rsid w:val="00253D5B"/>
    <w:rsid w:val="0026562E"/>
    <w:rsid w:val="00287265"/>
    <w:rsid w:val="002A79B2"/>
    <w:rsid w:val="002C1102"/>
    <w:rsid w:val="002C2D20"/>
    <w:rsid w:val="002D71DB"/>
    <w:rsid w:val="002E4684"/>
    <w:rsid w:val="002E7E74"/>
    <w:rsid w:val="002F5E1A"/>
    <w:rsid w:val="002F7E2F"/>
    <w:rsid w:val="00303276"/>
    <w:rsid w:val="003100EA"/>
    <w:rsid w:val="00310C73"/>
    <w:rsid w:val="00311785"/>
    <w:rsid w:val="0032143F"/>
    <w:rsid w:val="003310D8"/>
    <w:rsid w:val="00332155"/>
    <w:rsid w:val="0033617F"/>
    <w:rsid w:val="00337027"/>
    <w:rsid w:val="00337BB8"/>
    <w:rsid w:val="00337DD6"/>
    <w:rsid w:val="00353079"/>
    <w:rsid w:val="0035333C"/>
    <w:rsid w:val="00373444"/>
    <w:rsid w:val="0037552A"/>
    <w:rsid w:val="003935E8"/>
    <w:rsid w:val="003A2C5D"/>
    <w:rsid w:val="003A503C"/>
    <w:rsid w:val="003C1565"/>
    <w:rsid w:val="003C218B"/>
    <w:rsid w:val="003C25B5"/>
    <w:rsid w:val="003C376D"/>
    <w:rsid w:val="003C58FE"/>
    <w:rsid w:val="003C7FBA"/>
    <w:rsid w:val="003D1454"/>
    <w:rsid w:val="003D5F44"/>
    <w:rsid w:val="003D67A8"/>
    <w:rsid w:val="003E0F30"/>
    <w:rsid w:val="003E21A0"/>
    <w:rsid w:val="003E369A"/>
    <w:rsid w:val="003E4568"/>
    <w:rsid w:val="003F7143"/>
    <w:rsid w:val="003F752A"/>
    <w:rsid w:val="00403516"/>
    <w:rsid w:val="004070B2"/>
    <w:rsid w:val="00415A3F"/>
    <w:rsid w:val="00431565"/>
    <w:rsid w:val="00431E9C"/>
    <w:rsid w:val="004327E2"/>
    <w:rsid w:val="004329A5"/>
    <w:rsid w:val="00434A7D"/>
    <w:rsid w:val="00450732"/>
    <w:rsid w:val="0045554B"/>
    <w:rsid w:val="00456E1D"/>
    <w:rsid w:val="004707C6"/>
    <w:rsid w:val="00477F15"/>
    <w:rsid w:val="0048211E"/>
    <w:rsid w:val="004854E3"/>
    <w:rsid w:val="00486AAE"/>
    <w:rsid w:val="0048760E"/>
    <w:rsid w:val="0049502B"/>
    <w:rsid w:val="0049608B"/>
    <w:rsid w:val="0049691E"/>
    <w:rsid w:val="004A1ED0"/>
    <w:rsid w:val="004B2112"/>
    <w:rsid w:val="004B2933"/>
    <w:rsid w:val="004B2FF4"/>
    <w:rsid w:val="004D23E1"/>
    <w:rsid w:val="004F5B62"/>
    <w:rsid w:val="004F7016"/>
    <w:rsid w:val="004F74BC"/>
    <w:rsid w:val="005039E5"/>
    <w:rsid w:val="00523842"/>
    <w:rsid w:val="00523C76"/>
    <w:rsid w:val="00551D71"/>
    <w:rsid w:val="005557B8"/>
    <w:rsid w:val="00567408"/>
    <w:rsid w:val="0057223A"/>
    <w:rsid w:val="005770EC"/>
    <w:rsid w:val="005A073D"/>
    <w:rsid w:val="005A223A"/>
    <w:rsid w:val="005B4BBE"/>
    <w:rsid w:val="005B7454"/>
    <w:rsid w:val="005C7EA3"/>
    <w:rsid w:val="005F6D7B"/>
    <w:rsid w:val="00606310"/>
    <w:rsid w:val="0061000D"/>
    <w:rsid w:val="00611BE1"/>
    <w:rsid w:val="00614466"/>
    <w:rsid w:val="0061543F"/>
    <w:rsid w:val="006158E2"/>
    <w:rsid w:val="006320CF"/>
    <w:rsid w:val="00654D91"/>
    <w:rsid w:val="00655812"/>
    <w:rsid w:val="006657D5"/>
    <w:rsid w:val="006840C6"/>
    <w:rsid w:val="00685F8A"/>
    <w:rsid w:val="0069755D"/>
    <w:rsid w:val="006A594C"/>
    <w:rsid w:val="006B65F6"/>
    <w:rsid w:val="006B66C9"/>
    <w:rsid w:val="006C26D8"/>
    <w:rsid w:val="006D3A2E"/>
    <w:rsid w:val="006F1724"/>
    <w:rsid w:val="006F18A8"/>
    <w:rsid w:val="006F2DB1"/>
    <w:rsid w:val="006F3122"/>
    <w:rsid w:val="00703CCA"/>
    <w:rsid w:val="0070563F"/>
    <w:rsid w:val="0071544D"/>
    <w:rsid w:val="00717178"/>
    <w:rsid w:val="007302CD"/>
    <w:rsid w:val="00732235"/>
    <w:rsid w:val="00732ACE"/>
    <w:rsid w:val="007417BB"/>
    <w:rsid w:val="007514AF"/>
    <w:rsid w:val="00756CC8"/>
    <w:rsid w:val="00761588"/>
    <w:rsid w:val="00763BE2"/>
    <w:rsid w:val="00773ACB"/>
    <w:rsid w:val="00782EF8"/>
    <w:rsid w:val="007836BC"/>
    <w:rsid w:val="00786E95"/>
    <w:rsid w:val="007938C6"/>
    <w:rsid w:val="0079603B"/>
    <w:rsid w:val="00796BBA"/>
    <w:rsid w:val="007A1B21"/>
    <w:rsid w:val="007B21B5"/>
    <w:rsid w:val="007B5FA0"/>
    <w:rsid w:val="007B6957"/>
    <w:rsid w:val="007B78D7"/>
    <w:rsid w:val="007B7BD3"/>
    <w:rsid w:val="007C044C"/>
    <w:rsid w:val="007C2D60"/>
    <w:rsid w:val="007C4511"/>
    <w:rsid w:val="007C6E78"/>
    <w:rsid w:val="007D0188"/>
    <w:rsid w:val="007E441F"/>
    <w:rsid w:val="007E609E"/>
    <w:rsid w:val="007F40A7"/>
    <w:rsid w:val="008138DF"/>
    <w:rsid w:val="0081395D"/>
    <w:rsid w:val="00814654"/>
    <w:rsid w:val="008249D6"/>
    <w:rsid w:val="008257EB"/>
    <w:rsid w:val="00827491"/>
    <w:rsid w:val="008566B7"/>
    <w:rsid w:val="0086099A"/>
    <w:rsid w:val="00864062"/>
    <w:rsid w:val="008643F8"/>
    <w:rsid w:val="00871C1F"/>
    <w:rsid w:val="008904C0"/>
    <w:rsid w:val="00894BE0"/>
    <w:rsid w:val="008A2A14"/>
    <w:rsid w:val="008A7F27"/>
    <w:rsid w:val="008B58FC"/>
    <w:rsid w:val="008D0858"/>
    <w:rsid w:val="008D1403"/>
    <w:rsid w:val="008D7CB3"/>
    <w:rsid w:val="008F02DB"/>
    <w:rsid w:val="008F6A91"/>
    <w:rsid w:val="00900F8C"/>
    <w:rsid w:val="00903867"/>
    <w:rsid w:val="009075E9"/>
    <w:rsid w:val="00907D7F"/>
    <w:rsid w:val="0092353A"/>
    <w:rsid w:val="00926625"/>
    <w:rsid w:val="00927E3B"/>
    <w:rsid w:val="00930AD6"/>
    <w:rsid w:val="00931919"/>
    <w:rsid w:val="00940659"/>
    <w:rsid w:val="00940D04"/>
    <w:rsid w:val="00950634"/>
    <w:rsid w:val="009562E5"/>
    <w:rsid w:val="009618D9"/>
    <w:rsid w:val="00996DA5"/>
    <w:rsid w:val="009A6CD4"/>
    <w:rsid w:val="009B07C5"/>
    <w:rsid w:val="009B199A"/>
    <w:rsid w:val="009B6D7F"/>
    <w:rsid w:val="009C1604"/>
    <w:rsid w:val="009C577E"/>
    <w:rsid w:val="009C67D8"/>
    <w:rsid w:val="009E231C"/>
    <w:rsid w:val="009F1487"/>
    <w:rsid w:val="009F373B"/>
    <w:rsid w:val="009F48B3"/>
    <w:rsid w:val="009F7B65"/>
    <w:rsid w:val="00A0543C"/>
    <w:rsid w:val="00A21CDA"/>
    <w:rsid w:val="00A239F2"/>
    <w:rsid w:val="00A34D19"/>
    <w:rsid w:val="00A42A9A"/>
    <w:rsid w:val="00A42D74"/>
    <w:rsid w:val="00A51959"/>
    <w:rsid w:val="00A5294A"/>
    <w:rsid w:val="00A66A02"/>
    <w:rsid w:val="00A711B5"/>
    <w:rsid w:val="00A81A06"/>
    <w:rsid w:val="00A84E0B"/>
    <w:rsid w:val="00A854B7"/>
    <w:rsid w:val="00A864FC"/>
    <w:rsid w:val="00AA4049"/>
    <w:rsid w:val="00AA712E"/>
    <w:rsid w:val="00AA764C"/>
    <w:rsid w:val="00AB0724"/>
    <w:rsid w:val="00AB37B0"/>
    <w:rsid w:val="00AB3D77"/>
    <w:rsid w:val="00AE0E65"/>
    <w:rsid w:val="00B010CC"/>
    <w:rsid w:val="00B10898"/>
    <w:rsid w:val="00B1433B"/>
    <w:rsid w:val="00B15BCE"/>
    <w:rsid w:val="00B16437"/>
    <w:rsid w:val="00B27921"/>
    <w:rsid w:val="00B522E9"/>
    <w:rsid w:val="00B74DFA"/>
    <w:rsid w:val="00B74F1A"/>
    <w:rsid w:val="00B75D1F"/>
    <w:rsid w:val="00B7621C"/>
    <w:rsid w:val="00B83B04"/>
    <w:rsid w:val="00B87CA2"/>
    <w:rsid w:val="00BA5589"/>
    <w:rsid w:val="00BC372A"/>
    <w:rsid w:val="00BC7A56"/>
    <w:rsid w:val="00BC7B11"/>
    <w:rsid w:val="00BD0245"/>
    <w:rsid w:val="00BD267A"/>
    <w:rsid w:val="00BD76B5"/>
    <w:rsid w:val="00BD7DCB"/>
    <w:rsid w:val="00BF5112"/>
    <w:rsid w:val="00C248B1"/>
    <w:rsid w:val="00C26745"/>
    <w:rsid w:val="00C27E59"/>
    <w:rsid w:val="00C46894"/>
    <w:rsid w:val="00C50A85"/>
    <w:rsid w:val="00C627BB"/>
    <w:rsid w:val="00C64FB2"/>
    <w:rsid w:val="00C70290"/>
    <w:rsid w:val="00C72CE5"/>
    <w:rsid w:val="00C8481F"/>
    <w:rsid w:val="00C859BE"/>
    <w:rsid w:val="00CA06BD"/>
    <w:rsid w:val="00CA6C2F"/>
    <w:rsid w:val="00CB6456"/>
    <w:rsid w:val="00CB7E97"/>
    <w:rsid w:val="00CD3188"/>
    <w:rsid w:val="00CD3743"/>
    <w:rsid w:val="00CF2564"/>
    <w:rsid w:val="00CF5FD8"/>
    <w:rsid w:val="00D14FD0"/>
    <w:rsid w:val="00D20A08"/>
    <w:rsid w:val="00D329C6"/>
    <w:rsid w:val="00D3389D"/>
    <w:rsid w:val="00D35E7C"/>
    <w:rsid w:val="00D5375C"/>
    <w:rsid w:val="00D54CBE"/>
    <w:rsid w:val="00D5750F"/>
    <w:rsid w:val="00D6118D"/>
    <w:rsid w:val="00D7059E"/>
    <w:rsid w:val="00D7519B"/>
    <w:rsid w:val="00D777EF"/>
    <w:rsid w:val="00D83DD5"/>
    <w:rsid w:val="00D8574F"/>
    <w:rsid w:val="00D871EB"/>
    <w:rsid w:val="00DA32B5"/>
    <w:rsid w:val="00DA337C"/>
    <w:rsid w:val="00DA3C68"/>
    <w:rsid w:val="00DB1E03"/>
    <w:rsid w:val="00DC1053"/>
    <w:rsid w:val="00DD11E8"/>
    <w:rsid w:val="00DD3551"/>
    <w:rsid w:val="00DD4228"/>
    <w:rsid w:val="00DF380B"/>
    <w:rsid w:val="00DF54D7"/>
    <w:rsid w:val="00DF7E41"/>
    <w:rsid w:val="00DF7E84"/>
    <w:rsid w:val="00E028B2"/>
    <w:rsid w:val="00E04C0E"/>
    <w:rsid w:val="00E06144"/>
    <w:rsid w:val="00E136C7"/>
    <w:rsid w:val="00E145C5"/>
    <w:rsid w:val="00E149FF"/>
    <w:rsid w:val="00E14E6E"/>
    <w:rsid w:val="00E344D2"/>
    <w:rsid w:val="00E45E22"/>
    <w:rsid w:val="00E5660C"/>
    <w:rsid w:val="00E573E2"/>
    <w:rsid w:val="00E7006C"/>
    <w:rsid w:val="00E82EB1"/>
    <w:rsid w:val="00E90062"/>
    <w:rsid w:val="00EA541D"/>
    <w:rsid w:val="00EA7B2C"/>
    <w:rsid w:val="00EB0FD8"/>
    <w:rsid w:val="00EB4C66"/>
    <w:rsid w:val="00EB7408"/>
    <w:rsid w:val="00ED1DDC"/>
    <w:rsid w:val="00ED72AA"/>
    <w:rsid w:val="00EE1C44"/>
    <w:rsid w:val="00EF0F50"/>
    <w:rsid w:val="00F01B93"/>
    <w:rsid w:val="00F01FA1"/>
    <w:rsid w:val="00F0226A"/>
    <w:rsid w:val="00F078BF"/>
    <w:rsid w:val="00F255E5"/>
    <w:rsid w:val="00F733F4"/>
    <w:rsid w:val="00F871F6"/>
    <w:rsid w:val="00F93ACE"/>
    <w:rsid w:val="00F9667A"/>
    <w:rsid w:val="00FB7DEE"/>
    <w:rsid w:val="00FC016C"/>
    <w:rsid w:val="00FC073B"/>
    <w:rsid w:val="00FC4AEA"/>
    <w:rsid w:val="00FC698A"/>
    <w:rsid w:val="00FC7CA5"/>
    <w:rsid w:val="00FD1A81"/>
    <w:rsid w:val="00FD1EB9"/>
    <w:rsid w:val="00FE46C6"/>
    <w:rsid w:val="00FF7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A4C841"/>
  <w15:docId w15:val="{049F7574-BB0E-4A25-9DB0-6B7AFC5D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7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158E2"/>
    <w:pPr>
      <w:spacing w:after="120" w:line="480" w:lineRule="auto"/>
      <w:ind w:left="283"/>
    </w:pPr>
    <w:rPr>
      <w:rFonts w:ascii="Arial" w:hAnsi="Arial"/>
      <w:szCs w:val="20"/>
      <w:lang w:eastAsia="en-US"/>
    </w:rPr>
  </w:style>
  <w:style w:type="paragraph" w:styleId="BodyTextIndent">
    <w:name w:val="Body Text Indent"/>
    <w:basedOn w:val="Normal"/>
    <w:rsid w:val="006158E2"/>
    <w:pPr>
      <w:spacing w:after="120"/>
      <w:ind w:left="283"/>
    </w:pPr>
    <w:rPr>
      <w:szCs w:val="20"/>
    </w:rPr>
  </w:style>
  <w:style w:type="paragraph" w:styleId="Header">
    <w:name w:val="header"/>
    <w:basedOn w:val="Normal"/>
    <w:rsid w:val="00D8574F"/>
    <w:pPr>
      <w:tabs>
        <w:tab w:val="center" w:pos="4153"/>
        <w:tab w:val="right" w:pos="8306"/>
      </w:tabs>
    </w:pPr>
  </w:style>
  <w:style w:type="paragraph" w:styleId="Footer">
    <w:name w:val="footer"/>
    <w:basedOn w:val="Normal"/>
    <w:link w:val="FooterChar"/>
    <w:uiPriority w:val="99"/>
    <w:rsid w:val="00D8574F"/>
    <w:pPr>
      <w:tabs>
        <w:tab w:val="center" w:pos="4153"/>
        <w:tab w:val="right" w:pos="8306"/>
      </w:tabs>
    </w:pPr>
  </w:style>
  <w:style w:type="paragraph" w:styleId="BalloonText">
    <w:name w:val="Balloon Text"/>
    <w:basedOn w:val="Normal"/>
    <w:semiHidden/>
    <w:rsid w:val="00AA764C"/>
    <w:rPr>
      <w:rFonts w:ascii="Tahoma" w:hAnsi="Tahoma" w:cs="Tahoma"/>
      <w:sz w:val="16"/>
      <w:szCs w:val="16"/>
    </w:rPr>
  </w:style>
  <w:style w:type="character" w:customStyle="1" w:styleId="FooterChar">
    <w:name w:val="Footer Char"/>
    <w:link w:val="Footer"/>
    <w:uiPriority w:val="99"/>
    <w:rsid w:val="008566B7"/>
    <w:rPr>
      <w:sz w:val="24"/>
      <w:szCs w:val="24"/>
    </w:rPr>
  </w:style>
  <w:style w:type="paragraph" w:customStyle="1" w:styleId="Default">
    <w:name w:val="Default"/>
    <w:rsid w:val="009075E9"/>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1E043C"/>
    <w:rPr>
      <w:color w:val="808080"/>
    </w:rPr>
  </w:style>
  <w:style w:type="character" w:customStyle="1" w:styleId="Style1">
    <w:name w:val="Style1"/>
    <w:basedOn w:val="DefaultParagraphFont"/>
    <w:rsid w:val="001E043C"/>
    <w:rPr>
      <w:rFonts w:ascii="Arial" w:hAnsi="Arial"/>
      <w:sz w:val="24"/>
    </w:rPr>
  </w:style>
  <w:style w:type="paragraph" w:customStyle="1" w:styleId="Style2">
    <w:name w:val="Style2"/>
    <w:basedOn w:val="Normal"/>
    <w:link w:val="Style2Char"/>
    <w:rsid w:val="001E043C"/>
    <w:rPr>
      <w:rFonts w:ascii="Arial" w:hAnsi="Arial"/>
      <w:b/>
    </w:rPr>
  </w:style>
  <w:style w:type="character" w:customStyle="1" w:styleId="Style2Char">
    <w:name w:val="Style2 Char"/>
    <w:basedOn w:val="DefaultParagraphFont"/>
    <w:link w:val="Style2"/>
    <w:rsid w:val="001E043C"/>
    <w:rPr>
      <w:rFonts w:ascii="Arial" w:hAnsi="Arial"/>
      <w:b/>
      <w:sz w:val="24"/>
      <w:szCs w:val="24"/>
    </w:rPr>
  </w:style>
  <w:style w:type="paragraph" w:customStyle="1" w:styleId="Style3">
    <w:name w:val="Style3"/>
    <w:basedOn w:val="Normal"/>
    <w:link w:val="Style3Char"/>
    <w:rsid w:val="00D35E7C"/>
    <w:rPr>
      <w:rFonts w:ascii="Arial" w:hAnsi="Arial"/>
      <w:sz w:val="22"/>
    </w:rPr>
  </w:style>
  <w:style w:type="character" w:customStyle="1" w:styleId="Style3Char">
    <w:name w:val="Style3 Char"/>
    <w:basedOn w:val="DefaultParagraphFont"/>
    <w:link w:val="Style3"/>
    <w:rsid w:val="00D35E7C"/>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616344">
      <w:bodyDiv w:val="1"/>
      <w:marLeft w:val="0"/>
      <w:marRight w:val="0"/>
      <w:marTop w:val="0"/>
      <w:marBottom w:val="0"/>
      <w:divBdr>
        <w:top w:val="none" w:sz="0" w:space="0" w:color="auto"/>
        <w:left w:val="none" w:sz="0" w:space="0" w:color="auto"/>
        <w:bottom w:val="none" w:sz="0" w:space="0" w:color="auto"/>
        <w:right w:val="none" w:sz="0" w:space="0" w:color="auto"/>
      </w:divBdr>
    </w:div>
    <w:div w:id="1089892202">
      <w:bodyDiv w:val="1"/>
      <w:marLeft w:val="0"/>
      <w:marRight w:val="0"/>
      <w:marTop w:val="0"/>
      <w:marBottom w:val="0"/>
      <w:divBdr>
        <w:top w:val="none" w:sz="0" w:space="0" w:color="auto"/>
        <w:left w:val="none" w:sz="0" w:space="0" w:color="auto"/>
        <w:bottom w:val="none" w:sz="0" w:space="0" w:color="auto"/>
        <w:right w:val="none" w:sz="0" w:space="0" w:color="auto"/>
      </w:divBdr>
    </w:div>
    <w:div w:id="1334643850">
      <w:bodyDiv w:val="1"/>
      <w:marLeft w:val="0"/>
      <w:marRight w:val="0"/>
      <w:marTop w:val="0"/>
      <w:marBottom w:val="0"/>
      <w:divBdr>
        <w:top w:val="none" w:sz="0" w:space="0" w:color="auto"/>
        <w:left w:val="none" w:sz="0" w:space="0" w:color="auto"/>
        <w:bottom w:val="none" w:sz="0" w:space="0" w:color="auto"/>
        <w:right w:val="none" w:sz="0" w:space="0" w:color="auto"/>
      </w:divBdr>
    </w:div>
    <w:div w:id="1389449923">
      <w:bodyDiv w:val="1"/>
      <w:marLeft w:val="0"/>
      <w:marRight w:val="0"/>
      <w:marTop w:val="0"/>
      <w:marBottom w:val="0"/>
      <w:divBdr>
        <w:top w:val="none" w:sz="0" w:space="0" w:color="auto"/>
        <w:left w:val="none" w:sz="0" w:space="0" w:color="auto"/>
        <w:bottom w:val="none" w:sz="0" w:space="0" w:color="auto"/>
        <w:right w:val="none" w:sz="0" w:space="0" w:color="auto"/>
      </w:divBdr>
    </w:div>
    <w:div w:id="1427073983">
      <w:bodyDiv w:val="1"/>
      <w:marLeft w:val="0"/>
      <w:marRight w:val="0"/>
      <w:marTop w:val="0"/>
      <w:marBottom w:val="0"/>
      <w:divBdr>
        <w:top w:val="none" w:sz="0" w:space="0" w:color="auto"/>
        <w:left w:val="none" w:sz="0" w:space="0" w:color="auto"/>
        <w:bottom w:val="none" w:sz="0" w:space="0" w:color="auto"/>
        <w:right w:val="none" w:sz="0" w:space="0" w:color="auto"/>
      </w:divBdr>
    </w:div>
    <w:div w:id="1524660981">
      <w:bodyDiv w:val="1"/>
      <w:marLeft w:val="0"/>
      <w:marRight w:val="0"/>
      <w:marTop w:val="0"/>
      <w:marBottom w:val="0"/>
      <w:divBdr>
        <w:top w:val="none" w:sz="0" w:space="0" w:color="auto"/>
        <w:left w:val="none" w:sz="0" w:space="0" w:color="auto"/>
        <w:bottom w:val="none" w:sz="0" w:space="0" w:color="auto"/>
        <w:right w:val="none" w:sz="0" w:space="0" w:color="auto"/>
      </w:divBdr>
    </w:div>
    <w:div w:id="159698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DC3ED0F064ECD88E3D63CC42A276B"/>
        <w:category>
          <w:name w:val="General"/>
          <w:gallery w:val="placeholder"/>
        </w:category>
        <w:types>
          <w:type w:val="bbPlcHdr"/>
        </w:types>
        <w:behaviors>
          <w:behavior w:val="content"/>
        </w:behaviors>
        <w:guid w:val="{860EC386-5816-422F-92BC-BE09DF8E4388}"/>
      </w:docPartPr>
      <w:docPartBody>
        <w:p w:rsidR="00161071" w:rsidRDefault="00BD57B7" w:rsidP="00BD57B7">
          <w:pPr>
            <w:pStyle w:val="384DC3ED0F064ECD88E3D63CC42A276B4"/>
          </w:pPr>
          <w:r>
            <w:rPr>
              <w:rStyle w:val="PlaceholderText"/>
            </w:rPr>
            <w:t>Click to choose DBS Required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7B7"/>
    <w:rsid w:val="00161071"/>
    <w:rsid w:val="002122F3"/>
    <w:rsid w:val="00687CE9"/>
    <w:rsid w:val="00A000C5"/>
    <w:rsid w:val="00A907C7"/>
    <w:rsid w:val="00BD57B7"/>
    <w:rsid w:val="00FE2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7B7"/>
    <w:rPr>
      <w:color w:val="808080"/>
    </w:rPr>
  </w:style>
  <w:style w:type="paragraph" w:customStyle="1" w:styleId="384DC3ED0F064ECD88E3D63CC42A276B4">
    <w:name w:val="384DC3ED0F064ECD88E3D63CC42A276B4"/>
    <w:rsid w:val="00BD57B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4fc0b01946a4166bd5200425e1d32bf xmlns="33d7d33a-db4a-4c97-ab11-5e497d3c7522">
      <Terms xmlns="http://schemas.microsoft.com/office/infopath/2007/PartnerControls"/>
    </o4fc0b01946a4166bd5200425e1d32bf>
    <Accessibility xmlns="086974c2-b101-4b84-8d2f-9e0d6dd06f56">false</Accessibility>
    <pf5d72609e5645fc8584c683572be8d5 xmlns="086974c2-b101-4b84-8d2f-9e0d6dd06f56">
      <Terms xmlns="http://schemas.microsoft.com/office/infopath/2007/PartnerControls"/>
    </pf5d72609e5645fc8584c683572be8d5>
    <Section xmlns="086974c2-b101-4b84-8d2f-9e0d6dd06f56">Human resources</Section>
    <Description0 xmlns="33d7d33a-db4a-4c97-ab11-5e497d3c7522">Job Description &amp; Person Specification - Nov 2022</Description0>
    <Document_x0020_owner xmlns="086974c2-b101-4b84-8d2f-9e0d6dd06f56" xsi:nil="true"/>
    <TaxCatchAll xmlns="593d190d-3761-465d-9f75-810fa7221e1b" xsi:nil="true"/>
    <Date xmlns="33d7d33a-db4a-4c97-ab11-5e497d3c7522">2023-03-16T16:29:18+00:00</Date>
    <nd75bb9ac9a6436fb32427b281557b8e xmlns="33d7d33a-db4a-4c97-ab11-5e497d3c7522">
      <Terms xmlns="http://schemas.microsoft.com/office/infopath/2007/PartnerControls"/>
    </nd75bb9ac9a6436fb32427b281557b8e>
    <lcf76f155ced4ddcb4097134ff3c332f xmlns="086974c2-b101-4b84-8d2f-9e0d6dd06f56">
      <Terms xmlns="http://schemas.microsoft.com/office/infopath/2007/PartnerControls"/>
    </lcf76f155ced4ddcb4097134ff3c332f>
    <Contact xmlns="33d7d33a-db4a-4c97-ab11-5e497d3c7522">HR</Contact>
    <Contact_x0020_email xmlns="33d7d33a-db4a-4c97-ab11-5e497d3c7522">recruitment@solihull.gov.uk</Contact_x0020_email>
    <_dlc_DocId xmlns="746f25f6-d368-4989-918a-02956e7111d4">SMBC-175842830-1552</_dlc_DocId>
    <_dlc_DocIdUrl xmlns="746f25f6-d368-4989-918a-02956e7111d4">
      <Url>https://solihullcouncil.sharepoint.com/_layouts/15/DocIdRedir.aspx?ID=SMBC-175842830-1552</Url>
      <Description>SMBC-175842830-1552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94670072F17A47B6E8F2D3375BDFF8" ma:contentTypeVersion="36" ma:contentTypeDescription="Create a new document." ma:contentTypeScope="" ma:versionID="404e4bf44e8aa9fb6e69b8203d38be95">
  <xsd:schema xmlns:xsd="http://www.w3.org/2001/XMLSchema" xmlns:xs="http://www.w3.org/2001/XMLSchema" xmlns:p="http://schemas.microsoft.com/office/2006/metadata/properties" xmlns:ns2="33d7d33a-db4a-4c97-ab11-5e497d3c7522" xmlns:ns3="593d190d-3761-465d-9f75-810fa7221e1b" xmlns:ns4="746f25f6-d368-4989-918a-02956e7111d4" xmlns:ns5="086974c2-b101-4b84-8d2f-9e0d6dd06f56" targetNamespace="http://schemas.microsoft.com/office/2006/metadata/properties" ma:root="true" ma:fieldsID="adb1d1b59e5aecbe480b6f307e231cb8" ns2:_="" ns3:_="" ns4:_="" ns5:_="">
    <xsd:import namespace="33d7d33a-db4a-4c97-ab11-5e497d3c7522"/>
    <xsd:import namespace="593d190d-3761-465d-9f75-810fa7221e1b"/>
    <xsd:import namespace="746f25f6-d368-4989-918a-02956e7111d4"/>
    <xsd:import namespace="086974c2-b101-4b84-8d2f-9e0d6dd06f56"/>
    <xsd:element name="properties">
      <xsd:complexType>
        <xsd:sequence>
          <xsd:element name="documentManagement">
            <xsd:complexType>
              <xsd:all>
                <xsd:element ref="ns2:Description0"/>
                <xsd:element ref="ns2:Date"/>
                <xsd:element ref="ns2:Contact"/>
                <xsd:element ref="ns2:Contact_x0020_email"/>
                <xsd:element ref="ns2:MediaServiceMetadata" minOccurs="0"/>
                <xsd:element ref="ns2:MediaServiceFastMetadata" minOccurs="0"/>
                <xsd:element ref="ns2:o4fc0b01946a4166bd5200425e1d32bf" minOccurs="0"/>
                <xsd:element ref="ns3:TaxCatchAll" minOccurs="0"/>
                <xsd:element ref="ns2:nd75bb9ac9a6436fb32427b281557b8e" minOccurs="0"/>
                <xsd:element ref="ns4:_dlc_DocId" minOccurs="0"/>
                <xsd:element ref="ns4:_dlc_DocIdUrl" minOccurs="0"/>
                <xsd:element ref="ns4:_dlc_DocIdPersistId" minOccurs="0"/>
                <xsd:element ref="ns5:MediaServiceAutoKeyPoints" minOccurs="0"/>
                <xsd:element ref="ns5:MediaServiceKeyPoints" minOccurs="0"/>
                <xsd:element ref="ns5:Document_x0020_owner" minOccurs="0"/>
                <xsd:element ref="ns5:Accessibility" minOccurs="0"/>
                <xsd:element ref="ns5:pf5d72609e5645fc8584c683572be8d5" minOccurs="0"/>
                <xsd:element ref="ns4:SharedWithUsers" minOccurs="0"/>
                <xsd:element ref="ns4:SharedWithDetails" minOccurs="0"/>
                <xsd:element ref="ns5:lcf76f155ced4ddcb4097134ff3c332f" minOccurs="0"/>
                <xsd:element ref="ns5:MediaServiceOCR" minOccurs="0"/>
                <xsd:element ref="ns5:MediaServiceGenerationTime" minOccurs="0"/>
                <xsd:element ref="ns5:MediaServiceEventHashCode" minOccurs="0"/>
                <xsd:element ref="ns5:MediaServiceDateTaken" minOccurs="0"/>
                <xsd:element ref="ns5:MediaLengthInSeconds" minOccurs="0"/>
                <xsd:element ref="ns5: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7d33a-db4a-4c97-ab11-5e497d3c7522" elementFormDefault="qualified">
    <xsd:import namespace="http://schemas.microsoft.com/office/2006/documentManagement/types"/>
    <xsd:import namespace="http://schemas.microsoft.com/office/infopath/2007/PartnerControls"/>
    <xsd:element name="Description0" ma:index="2" ma:displayName="Description" ma:internalName="Description0">
      <xsd:simpleType>
        <xsd:restriction base="dms:Note">
          <xsd:maxLength value="255"/>
        </xsd:restriction>
      </xsd:simpleType>
    </xsd:element>
    <xsd:element name="Date" ma:index="3" ma:displayName="Date" ma:default="[today]" ma:format="DateOnly" ma:internalName="Date">
      <xsd:simpleType>
        <xsd:restriction base="dms:DateTime"/>
      </xsd:simpleType>
    </xsd:element>
    <xsd:element name="Contact" ma:index="4" ma:displayName="Contact" ma:internalName="Contact">
      <xsd:simpleType>
        <xsd:restriction base="dms:Text">
          <xsd:maxLength value="255"/>
        </xsd:restriction>
      </xsd:simpleType>
    </xsd:element>
    <xsd:element name="Contact_x0020_email" ma:index="5" ma:displayName="Contact email" ma:format="Dropdown" ma:internalName="Contact_x0020_email">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o4fc0b01946a4166bd5200425e1d32bf" ma:index="12" nillable="true" ma:taxonomy="true" ma:internalName="o4fc0b01946a4166bd5200425e1d32bf" ma:taxonomyFieldName="Intranet_x0020_page" ma:displayName="Intranet page" ma:readOnly="false" ma:default="" ma:fieldId="{84fc0b01-946a-4166-bd52-00425e1d32bf}" ma:taxonomyMulti="true" ma:sspId="590eed39-d6ad-4e5c-884b-6dd43fdd6f2a" ma:termSetId="437bf071-41c4-47a5-b98b-9598e7be5d05" ma:anchorId="00000000-0000-0000-0000-000000000000" ma:open="false" ma:isKeyword="false">
      <xsd:complexType>
        <xsd:sequence>
          <xsd:element ref="pc:Terms" minOccurs="0" maxOccurs="1"/>
        </xsd:sequence>
      </xsd:complexType>
    </xsd:element>
    <xsd:element name="nd75bb9ac9a6436fb32427b281557b8e" ma:index="14" nillable="true" ma:taxonomy="true" ma:internalName="nd75bb9ac9a6436fb32427b281557b8e" ma:taxonomyFieldName="Function" ma:displayName="Function" ma:readOnly="false" ma:default="" ma:fieldId="{7d75bb9a-c9a6-436f-b324-27b281557b8e}" ma:taxonomyMulti="true" ma:sspId="590eed39-d6ad-4e5c-884b-6dd43fdd6f2a" ma:termSetId="7ccff2bb-bebf-4f88-806f-5c9fa461a94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3d190d-3761-465d-9f75-810fa7221e1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61a5d8b-cfde-40e4-befb-fa74c0b1cd93}" ma:internalName="TaxCatchAll" ma:showField="CatchAllData" ma:web="746f25f6-d368-4989-918a-02956e7111d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6f25f6-d368-4989-918a-02956e7111d4"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6974c2-b101-4b84-8d2f-9e0d6dd06f56" elementFormDefault="qualified">
    <xsd:import namespace="http://schemas.microsoft.com/office/2006/documentManagement/types"/>
    <xsd:import namespace="http://schemas.microsoft.com/office/infopath/2007/PartnerControls"/>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Document_x0020_owner" ma:index="24" nillable="true" ma:displayName="Document owner" ma:description="Not being used.  Who is responsible for the content of the document." ma:internalName="Document_x0020_owner">
      <xsd:simpleType>
        <xsd:restriction base="dms:Text">
          <xsd:maxLength value="255"/>
        </xsd:restriction>
      </xsd:simpleType>
    </xsd:element>
    <xsd:element name="Accessibility" ma:index="25" nillable="true" ma:displayName="Accessibility" ma:default="0" ma:description="Not being used.  Does the document meet minimum accessibility standards." ma:internalName="Accessibility">
      <xsd:simpleType>
        <xsd:restriction base="dms:Boolean"/>
      </xsd:simpleType>
    </xsd:element>
    <xsd:element name="pf5d72609e5645fc8584c683572be8d5" ma:index="27" nillable="true" ma:taxonomy="true" ma:internalName="pf5d72609e5645fc8584c683572be8d5" ma:taxonomyFieldName="Subject" ma:displayName="Subject" ma:default="" ma:fieldId="{9f5d7260-9e56-45fc-8584-c683572be8d5}" ma:sspId="590eed39-d6ad-4e5c-884b-6dd43fdd6f2a" ma:termSetId="c2e3c7b7-a778-4be2-b1be-6f4f5e06bbd9" ma:anchorId="00000000-0000-0000-0000-000000000000" ma:open="false" ma:isKeyword="false">
      <xsd:complexType>
        <xsd:sequence>
          <xsd:element ref="pc:Terms" minOccurs="0" maxOccurs="1"/>
        </xsd:sequence>
      </xsd:complex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590eed39-d6ad-4e5c-884b-6dd43fdd6f2a" ma:termSetId="09814cd3-568e-fe90-9814-8d621ff8fb84" ma:anchorId="fba54fb3-c3e1-fe81-a776-ca4b69148c4d" ma:open="true" ma:isKeyword="false">
      <xsd:complexType>
        <xsd:sequence>
          <xsd:element ref="pc:Terms" minOccurs="0" maxOccurs="1"/>
        </xsd:sequence>
      </xsd:complex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element name="Section" ma:index="37" nillable="true" ma:displayName="Section" ma:description="Which section does this document belong too." ma:format="Dropdown" ma:internalName="Section">
      <xsd:simpleType>
        <xsd:restriction base="dms:Choice">
          <xsd:enumeration value="Audit"/>
          <xsd:enumeration value="Corporate management"/>
          <xsd:enumeration value="Corporate property"/>
          <xsd:enumeration value="Covid-19"/>
          <xsd:enumeration value="Emergency planning and business continuity"/>
          <xsd:enumeration value="Employee wellbeing"/>
          <xsd:enumeration value="Equality and diversity"/>
          <xsd:enumeration value="Finance"/>
          <xsd:enumeration value="Health and safety"/>
          <xsd:enumeration value="Human resources"/>
          <xsd:enumeration value="ICT"/>
          <xsd:enumeration value="Information governance"/>
          <xsd:enumeration value="Maps"/>
          <xsd:enumeration value="Oracle cloud"/>
          <xsd:enumeration value="Procurement"/>
          <xsd:enumeration value="Resolution contacts"/>
          <xsd:enumeration value="Smarter ways of work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ma:index="26"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F894-BF38-4F7F-ACEE-8B7492FF2016}">
  <ds:schemaRefs>
    <ds:schemaRef ds:uri="http://schemas.microsoft.com/office/2006/metadata/properties"/>
    <ds:schemaRef ds:uri="http://schemas.microsoft.com/office/infopath/2007/PartnerControls"/>
    <ds:schemaRef ds:uri="33d7d33a-db4a-4c97-ab11-5e497d3c7522"/>
    <ds:schemaRef ds:uri="086974c2-b101-4b84-8d2f-9e0d6dd06f56"/>
    <ds:schemaRef ds:uri="593d190d-3761-465d-9f75-810fa7221e1b"/>
    <ds:schemaRef ds:uri="746f25f6-d368-4989-918a-02956e7111d4"/>
  </ds:schemaRefs>
</ds:datastoreItem>
</file>

<file path=customXml/itemProps2.xml><?xml version="1.0" encoding="utf-8"?>
<ds:datastoreItem xmlns:ds="http://schemas.openxmlformats.org/officeDocument/2006/customXml" ds:itemID="{7BA5B69E-A1D9-4F70-AFDE-AC9B4628F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7d33a-db4a-4c97-ab11-5e497d3c7522"/>
    <ds:schemaRef ds:uri="593d190d-3761-465d-9f75-810fa7221e1b"/>
    <ds:schemaRef ds:uri="746f25f6-d368-4989-918a-02956e7111d4"/>
    <ds:schemaRef ds:uri="086974c2-b101-4b84-8d2f-9e0d6dd06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E6CA2-C6EB-4C27-88EE-5D14C0AAC4D7}">
  <ds:schemaRefs>
    <ds:schemaRef ds:uri="http://schemas.microsoft.com/sharepoint/events"/>
  </ds:schemaRefs>
</ds:datastoreItem>
</file>

<file path=customXml/itemProps4.xml><?xml version="1.0" encoding="utf-8"?>
<ds:datastoreItem xmlns:ds="http://schemas.openxmlformats.org/officeDocument/2006/customXml" ds:itemID="{BC0FD3F3-42A7-4BDD-91B7-8F2A213B57EA}">
  <ds:schemaRefs>
    <ds:schemaRef ds:uri="http://schemas.microsoft.com/sharepoint/v3/contenttype/forms"/>
  </ds:schemaRefs>
</ds:datastoreItem>
</file>

<file path=customXml/itemProps5.xml><?xml version="1.0" encoding="utf-8"?>
<ds:datastoreItem xmlns:ds="http://schemas.openxmlformats.org/officeDocument/2006/customXml" ds:itemID="{7BBF8832-AF4B-4218-AA03-8150E8770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SOLIHULL METROPOLITAN BOROUGH COUNCIL</vt:lpstr>
    </vt:vector>
  </TitlesOfParts>
  <Company>Solihull MBC</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SOLIHULL METROPOLITAN BOROUGH COUNCIL</dc:title>
  <dc:subject/>
  <dc:creator>Loach, Jayne (Resources - Solihull MBC)</dc:creator>
  <cp:lastModifiedBy>David Gooda</cp:lastModifiedBy>
  <cp:revision>3</cp:revision>
  <cp:lastPrinted>2023-05-16T07:33:00Z</cp:lastPrinted>
  <dcterms:created xsi:type="dcterms:W3CDTF">2023-05-16T08:11:00Z</dcterms:created>
  <dcterms:modified xsi:type="dcterms:W3CDTF">2023-05-17T09:51:00Z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0x0101009C94670072F17A47B6E8F2D3375BDFF8</vt:lpwstr>
  </property>
  <property fmtid="{D5CDD505-2E9C-101B-9397-08002B2CF9AE}" pid="3" name="_dlc_DocIdItemGuid">
    <vt:lpwstr>42dea9d7-9531-49d3-a6ad-fa5caa561db7</vt:lpwstr>
  </property>
  <property fmtid="{D5CDD505-2E9C-101B-9397-08002B2CF9AE}" pid="4" name="Intranet page">
    <vt:lpwstr/>
  </property>
  <property fmtid="{D5CDD505-2E9C-101B-9397-08002B2CF9AE}" pid="5" name="MediaServiceImageTags">
    <vt:lpwstr/>
  </property>
  <property fmtid="{D5CDD505-2E9C-101B-9397-08002B2CF9AE}" pid="6" name="Function">
    <vt:lpwstr/>
  </property>
</Properties>
</file>